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5A5C" w:rsidRPr="00247B92" w:rsidRDefault="00855A5C" w:rsidP="00855A5C">
      <w:pPr>
        <w:pStyle w:val="a3"/>
        <w:ind w:left="4956"/>
        <w:jc w:val="center"/>
        <w:rPr>
          <w:rFonts w:ascii="Times New Roman" w:hAnsi="Times New Roman"/>
          <w:sz w:val="28"/>
          <w:szCs w:val="28"/>
        </w:rPr>
      </w:pPr>
      <w:r w:rsidRPr="00247B92">
        <w:rPr>
          <w:rFonts w:ascii="Times New Roman" w:hAnsi="Times New Roman"/>
          <w:sz w:val="28"/>
          <w:szCs w:val="28"/>
        </w:rPr>
        <w:t>Депутатам Думы</w:t>
      </w:r>
    </w:p>
    <w:p w:rsidR="00855A5C" w:rsidRPr="00247B92" w:rsidRDefault="00855A5C" w:rsidP="00855A5C">
      <w:pPr>
        <w:pStyle w:val="a3"/>
        <w:ind w:left="4956"/>
        <w:jc w:val="center"/>
        <w:rPr>
          <w:rFonts w:ascii="Times New Roman" w:hAnsi="Times New Roman"/>
          <w:sz w:val="28"/>
          <w:szCs w:val="28"/>
        </w:rPr>
      </w:pPr>
      <w:r w:rsidRPr="00247B92">
        <w:rPr>
          <w:rFonts w:ascii="Times New Roman" w:hAnsi="Times New Roman"/>
          <w:sz w:val="28"/>
          <w:szCs w:val="28"/>
        </w:rPr>
        <w:t>городского округа Тольятти</w:t>
      </w:r>
    </w:p>
    <w:p w:rsidR="00855A5C" w:rsidRPr="00247B92" w:rsidRDefault="00855A5C" w:rsidP="00855A5C">
      <w:pPr>
        <w:pStyle w:val="a3"/>
        <w:jc w:val="both"/>
        <w:rPr>
          <w:rFonts w:ascii="Times New Roman" w:hAnsi="Times New Roman"/>
          <w:sz w:val="28"/>
          <w:szCs w:val="28"/>
        </w:rPr>
      </w:pPr>
    </w:p>
    <w:p w:rsidR="00855A5C" w:rsidRDefault="00855A5C" w:rsidP="00855A5C">
      <w:pPr>
        <w:pStyle w:val="a3"/>
        <w:jc w:val="both"/>
        <w:rPr>
          <w:rFonts w:ascii="Times New Roman" w:hAnsi="Times New Roman"/>
          <w:i/>
          <w:sz w:val="28"/>
          <w:szCs w:val="28"/>
        </w:rPr>
      </w:pPr>
    </w:p>
    <w:p w:rsidR="00855A5C" w:rsidRPr="00247B92" w:rsidRDefault="00855A5C" w:rsidP="00855A5C">
      <w:pPr>
        <w:pStyle w:val="a3"/>
        <w:jc w:val="both"/>
        <w:rPr>
          <w:rFonts w:ascii="Times New Roman" w:hAnsi="Times New Roman"/>
          <w:i/>
          <w:sz w:val="28"/>
          <w:szCs w:val="28"/>
        </w:rPr>
      </w:pPr>
    </w:p>
    <w:p w:rsidR="00855A5C" w:rsidRPr="00247B92" w:rsidRDefault="00855A5C" w:rsidP="00855A5C">
      <w:pPr>
        <w:pStyle w:val="a3"/>
        <w:jc w:val="both"/>
        <w:rPr>
          <w:rFonts w:ascii="Times New Roman" w:hAnsi="Times New Roman"/>
          <w:i/>
          <w:sz w:val="28"/>
          <w:szCs w:val="28"/>
        </w:rPr>
      </w:pPr>
    </w:p>
    <w:p w:rsidR="00855A5C" w:rsidRPr="00247B92" w:rsidRDefault="00855A5C" w:rsidP="00855A5C">
      <w:pPr>
        <w:pStyle w:val="a3"/>
        <w:jc w:val="both"/>
        <w:rPr>
          <w:rFonts w:ascii="Times New Roman" w:hAnsi="Times New Roman"/>
          <w:sz w:val="26"/>
          <w:szCs w:val="26"/>
        </w:rPr>
      </w:pPr>
      <w:r w:rsidRPr="00247B92">
        <w:rPr>
          <w:rFonts w:ascii="Times New Roman" w:hAnsi="Times New Roman"/>
          <w:sz w:val="26"/>
          <w:szCs w:val="26"/>
        </w:rPr>
        <w:t>О направлении материалов</w:t>
      </w:r>
    </w:p>
    <w:p w:rsidR="00855A5C" w:rsidRPr="00247B92" w:rsidRDefault="00855A5C" w:rsidP="00855A5C">
      <w:pPr>
        <w:pStyle w:val="a3"/>
        <w:jc w:val="both"/>
        <w:rPr>
          <w:rFonts w:ascii="Times New Roman" w:hAnsi="Times New Roman"/>
          <w:sz w:val="28"/>
          <w:szCs w:val="28"/>
        </w:rPr>
      </w:pPr>
    </w:p>
    <w:p w:rsidR="00855A5C" w:rsidRPr="00247B92" w:rsidRDefault="00855A5C" w:rsidP="00855A5C">
      <w:pPr>
        <w:pStyle w:val="a3"/>
        <w:jc w:val="both"/>
        <w:rPr>
          <w:rFonts w:ascii="Times New Roman" w:hAnsi="Times New Roman"/>
          <w:sz w:val="28"/>
          <w:szCs w:val="28"/>
        </w:rPr>
      </w:pPr>
    </w:p>
    <w:p w:rsidR="00855A5C" w:rsidRDefault="00855A5C" w:rsidP="00855A5C">
      <w:pPr>
        <w:pStyle w:val="a3"/>
        <w:jc w:val="center"/>
        <w:rPr>
          <w:rFonts w:ascii="Times New Roman" w:hAnsi="Times New Roman"/>
          <w:sz w:val="28"/>
          <w:szCs w:val="28"/>
        </w:rPr>
      </w:pPr>
      <w:r w:rsidRPr="00247B92">
        <w:rPr>
          <w:rFonts w:ascii="Times New Roman" w:hAnsi="Times New Roman"/>
          <w:sz w:val="28"/>
          <w:szCs w:val="28"/>
        </w:rPr>
        <w:t>Уважаемые депутаты!</w:t>
      </w:r>
    </w:p>
    <w:p w:rsidR="00855A5C" w:rsidRDefault="00855A5C" w:rsidP="00855A5C">
      <w:pPr>
        <w:pStyle w:val="a3"/>
        <w:spacing w:line="276" w:lineRule="auto"/>
        <w:jc w:val="center"/>
        <w:rPr>
          <w:rFonts w:ascii="Times New Roman" w:hAnsi="Times New Roman"/>
          <w:sz w:val="28"/>
          <w:szCs w:val="28"/>
        </w:rPr>
      </w:pPr>
    </w:p>
    <w:p w:rsidR="00855A5C" w:rsidRPr="00247B92" w:rsidRDefault="00855A5C" w:rsidP="00855A5C">
      <w:pPr>
        <w:pStyle w:val="a3"/>
        <w:spacing w:line="276" w:lineRule="auto"/>
        <w:jc w:val="center"/>
        <w:rPr>
          <w:rFonts w:ascii="Times New Roman" w:hAnsi="Times New Roman"/>
          <w:sz w:val="28"/>
          <w:szCs w:val="28"/>
        </w:rPr>
      </w:pPr>
    </w:p>
    <w:p w:rsidR="00855A5C" w:rsidRPr="00247B92" w:rsidRDefault="00855A5C" w:rsidP="00855A5C">
      <w:pPr>
        <w:tabs>
          <w:tab w:val="left" w:pos="709"/>
        </w:tabs>
        <w:spacing w:line="360" w:lineRule="auto"/>
        <w:jc w:val="both"/>
        <w:rPr>
          <w:rFonts w:eastAsia="Arial"/>
          <w:sz w:val="28"/>
          <w:szCs w:val="28"/>
        </w:rPr>
      </w:pPr>
      <w:r w:rsidRPr="00247B92">
        <w:rPr>
          <w:sz w:val="28"/>
          <w:szCs w:val="28"/>
        </w:rPr>
        <w:tab/>
        <w:t xml:space="preserve">Направляю Вам пакет документов по вопросу </w:t>
      </w:r>
      <w:r w:rsidRPr="00460EDB">
        <w:rPr>
          <w:sz w:val="28"/>
          <w:szCs w:val="28"/>
        </w:rPr>
        <w:t>«О внесении изменений в Устав городского округа Тольятти»</w:t>
      </w:r>
      <w:r w:rsidRPr="00247B92">
        <w:rPr>
          <w:rFonts w:eastAsia="Arial"/>
          <w:sz w:val="28"/>
          <w:szCs w:val="28"/>
        </w:rPr>
        <w:t xml:space="preserve"> </w:t>
      </w:r>
      <w:r w:rsidRPr="00247B92">
        <w:rPr>
          <w:sz w:val="28"/>
          <w:szCs w:val="28"/>
        </w:rPr>
        <w:t xml:space="preserve">для рассмотрения на заседании Думы </w:t>
      </w:r>
      <w:r w:rsidR="00B20209" w:rsidRPr="00B20209">
        <w:rPr>
          <w:sz w:val="28"/>
          <w:szCs w:val="28"/>
        </w:rPr>
        <w:t>09</w:t>
      </w:r>
      <w:r w:rsidR="00B20209">
        <w:rPr>
          <w:sz w:val="28"/>
          <w:szCs w:val="28"/>
        </w:rPr>
        <w:t>.</w:t>
      </w:r>
      <w:r w:rsidR="00B20209" w:rsidRPr="00B20209">
        <w:rPr>
          <w:sz w:val="28"/>
          <w:szCs w:val="28"/>
        </w:rPr>
        <w:t>04</w:t>
      </w:r>
      <w:r>
        <w:rPr>
          <w:sz w:val="28"/>
          <w:szCs w:val="28"/>
        </w:rPr>
        <w:t>.202</w:t>
      </w:r>
      <w:r w:rsidR="00B20209" w:rsidRPr="00B20209">
        <w:rPr>
          <w:sz w:val="28"/>
          <w:szCs w:val="28"/>
        </w:rPr>
        <w:t>5</w:t>
      </w:r>
      <w:r w:rsidRPr="00247B92">
        <w:rPr>
          <w:sz w:val="28"/>
          <w:szCs w:val="28"/>
        </w:rPr>
        <w:t>.</w:t>
      </w:r>
    </w:p>
    <w:p w:rsidR="00855A5C" w:rsidRPr="00247B92" w:rsidRDefault="00855A5C" w:rsidP="00855A5C">
      <w:pPr>
        <w:pStyle w:val="a3"/>
        <w:jc w:val="both"/>
        <w:rPr>
          <w:rFonts w:ascii="Times New Roman" w:eastAsia="Arial" w:hAnsi="Times New Roman"/>
          <w:sz w:val="28"/>
          <w:szCs w:val="28"/>
        </w:rPr>
      </w:pPr>
    </w:p>
    <w:p w:rsidR="00855A5C" w:rsidRPr="00006518" w:rsidRDefault="00855A5C" w:rsidP="00855A5C">
      <w:pPr>
        <w:spacing w:line="276" w:lineRule="auto"/>
        <w:ind w:firstLine="720"/>
        <w:jc w:val="both"/>
        <w:rPr>
          <w:sz w:val="28"/>
          <w:szCs w:val="28"/>
          <w:lang w:val="x-none"/>
        </w:rPr>
      </w:pPr>
      <w:r w:rsidRPr="00006518">
        <w:rPr>
          <w:sz w:val="28"/>
          <w:szCs w:val="28"/>
          <w:lang w:val="x-none"/>
        </w:rPr>
        <w:t xml:space="preserve">Докладчик:  </w:t>
      </w:r>
      <w:proofErr w:type="spellStart"/>
      <w:r w:rsidRPr="00006518">
        <w:rPr>
          <w:sz w:val="28"/>
          <w:szCs w:val="28"/>
        </w:rPr>
        <w:t>Рузанов</w:t>
      </w:r>
      <w:proofErr w:type="spellEnd"/>
      <w:r w:rsidRPr="00006518">
        <w:rPr>
          <w:sz w:val="28"/>
          <w:szCs w:val="28"/>
        </w:rPr>
        <w:t xml:space="preserve"> Сергей Юрьевич –</w:t>
      </w:r>
      <w:r w:rsidRPr="00006518">
        <w:rPr>
          <w:sz w:val="28"/>
          <w:szCs w:val="28"/>
          <w:lang w:val="x-none"/>
        </w:rPr>
        <w:t xml:space="preserve"> председател</w:t>
      </w:r>
      <w:r w:rsidRPr="00006518">
        <w:rPr>
          <w:sz w:val="28"/>
          <w:szCs w:val="28"/>
        </w:rPr>
        <w:t>ь Думы городского округа Тольятти</w:t>
      </w:r>
      <w:r w:rsidRPr="00006518">
        <w:rPr>
          <w:sz w:val="28"/>
          <w:szCs w:val="28"/>
          <w:lang w:val="x-none"/>
        </w:rPr>
        <w:t>.</w:t>
      </w:r>
    </w:p>
    <w:p w:rsidR="00855A5C" w:rsidRPr="00D3487A" w:rsidRDefault="00855A5C" w:rsidP="00855A5C">
      <w:pPr>
        <w:pStyle w:val="a3"/>
        <w:jc w:val="both"/>
        <w:rPr>
          <w:rFonts w:ascii="Times New Roman" w:hAnsi="Times New Roman"/>
          <w:sz w:val="28"/>
          <w:szCs w:val="28"/>
          <w:lang w:val="x-none"/>
        </w:rPr>
      </w:pPr>
    </w:p>
    <w:p w:rsidR="00855A5C" w:rsidRDefault="00855A5C" w:rsidP="00855A5C">
      <w:pPr>
        <w:pStyle w:val="a3"/>
        <w:jc w:val="both"/>
        <w:rPr>
          <w:rFonts w:ascii="Times New Roman" w:hAnsi="Times New Roman"/>
          <w:sz w:val="28"/>
          <w:szCs w:val="28"/>
        </w:rPr>
      </w:pPr>
    </w:p>
    <w:p w:rsidR="00855A5C" w:rsidRPr="00247B92" w:rsidRDefault="00855A5C" w:rsidP="00855A5C">
      <w:pPr>
        <w:pStyle w:val="a3"/>
        <w:jc w:val="both"/>
        <w:rPr>
          <w:rFonts w:ascii="Times New Roman" w:hAnsi="Times New Roman"/>
          <w:sz w:val="28"/>
          <w:szCs w:val="28"/>
        </w:rPr>
      </w:pPr>
    </w:p>
    <w:p w:rsidR="00855A5C" w:rsidRPr="00247B92" w:rsidRDefault="00855A5C" w:rsidP="00855A5C">
      <w:pPr>
        <w:pStyle w:val="a3"/>
        <w:jc w:val="both"/>
        <w:rPr>
          <w:rFonts w:ascii="Times New Roman" w:hAnsi="Times New Roman"/>
          <w:sz w:val="28"/>
          <w:szCs w:val="28"/>
        </w:rPr>
      </w:pPr>
      <w:r w:rsidRPr="00247B92">
        <w:rPr>
          <w:rFonts w:ascii="Times New Roman" w:hAnsi="Times New Roman"/>
          <w:sz w:val="28"/>
          <w:szCs w:val="28"/>
        </w:rPr>
        <w:t>Приложение:</w:t>
      </w:r>
    </w:p>
    <w:p w:rsidR="00855A5C" w:rsidRPr="00247B92" w:rsidRDefault="00855A5C" w:rsidP="00855A5C">
      <w:pPr>
        <w:pStyle w:val="a3"/>
        <w:jc w:val="both"/>
        <w:rPr>
          <w:rFonts w:ascii="Times New Roman" w:hAnsi="Times New Roman"/>
          <w:sz w:val="28"/>
          <w:szCs w:val="28"/>
        </w:rPr>
      </w:pPr>
      <w:r>
        <w:rPr>
          <w:rFonts w:ascii="Times New Roman" w:hAnsi="Times New Roman"/>
          <w:sz w:val="28"/>
          <w:szCs w:val="28"/>
        </w:rPr>
        <w:tab/>
        <w:t xml:space="preserve">1. Проект решения Думы - на </w:t>
      </w:r>
      <w:r w:rsidR="007D4C2D">
        <w:rPr>
          <w:rFonts w:ascii="Times New Roman" w:hAnsi="Times New Roman"/>
          <w:sz w:val="28"/>
          <w:szCs w:val="28"/>
        </w:rPr>
        <w:t xml:space="preserve"> </w:t>
      </w:r>
      <w:r w:rsidR="000110CA" w:rsidRPr="00865E8E">
        <w:rPr>
          <w:rFonts w:ascii="Times New Roman" w:hAnsi="Times New Roman"/>
          <w:sz w:val="28"/>
          <w:szCs w:val="28"/>
        </w:rPr>
        <w:t xml:space="preserve"> </w:t>
      </w:r>
      <w:r w:rsidR="000110CA" w:rsidRPr="000110CA">
        <w:rPr>
          <w:rFonts w:ascii="Times New Roman" w:hAnsi="Times New Roman"/>
          <w:sz w:val="28"/>
          <w:szCs w:val="28"/>
        </w:rPr>
        <w:t xml:space="preserve">4 </w:t>
      </w:r>
      <w:r w:rsidR="007D4C2D">
        <w:rPr>
          <w:rFonts w:ascii="Times New Roman" w:hAnsi="Times New Roman"/>
          <w:sz w:val="28"/>
          <w:szCs w:val="28"/>
        </w:rPr>
        <w:t xml:space="preserve"> </w:t>
      </w:r>
      <w:r w:rsidRPr="00247B92">
        <w:rPr>
          <w:rFonts w:ascii="Times New Roman" w:hAnsi="Times New Roman"/>
          <w:sz w:val="28"/>
          <w:szCs w:val="28"/>
        </w:rPr>
        <w:t xml:space="preserve"> листах.</w:t>
      </w:r>
    </w:p>
    <w:p w:rsidR="00855A5C" w:rsidRPr="00247B92" w:rsidRDefault="00855A5C" w:rsidP="00855A5C">
      <w:pPr>
        <w:pStyle w:val="a3"/>
        <w:jc w:val="both"/>
        <w:rPr>
          <w:rFonts w:ascii="Times New Roman" w:hAnsi="Times New Roman"/>
          <w:sz w:val="28"/>
          <w:szCs w:val="28"/>
        </w:rPr>
      </w:pPr>
      <w:r w:rsidRPr="00247B92">
        <w:rPr>
          <w:rFonts w:ascii="Times New Roman" w:hAnsi="Times New Roman"/>
          <w:sz w:val="28"/>
          <w:szCs w:val="28"/>
        </w:rPr>
        <w:tab/>
        <w:t>2. П</w:t>
      </w:r>
      <w:r>
        <w:rPr>
          <w:rFonts w:ascii="Times New Roman" w:hAnsi="Times New Roman"/>
          <w:sz w:val="28"/>
          <w:szCs w:val="28"/>
        </w:rPr>
        <w:t xml:space="preserve">ояснительная записка - на </w:t>
      </w:r>
      <w:r w:rsidR="000110CA" w:rsidRPr="00865E8E">
        <w:rPr>
          <w:rFonts w:ascii="Times New Roman" w:hAnsi="Times New Roman"/>
          <w:sz w:val="28"/>
          <w:szCs w:val="28"/>
        </w:rPr>
        <w:t xml:space="preserve"> </w:t>
      </w:r>
      <w:r w:rsidR="00B20209" w:rsidRPr="00865E8E">
        <w:rPr>
          <w:rFonts w:ascii="Times New Roman" w:hAnsi="Times New Roman"/>
          <w:sz w:val="28"/>
          <w:szCs w:val="28"/>
        </w:rPr>
        <w:t>5</w:t>
      </w:r>
      <w:r w:rsidR="007D4C2D">
        <w:rPr>
          <w:rFonts w:ascii="Times New Roman" w:hAnsi="Times New Roman"/>
          <w:sz w:val="28"/>
          <w:szCs w:val="28"/>
        </w:rPr>
        <w:t xml:space="preserve">  </w:t>
      </w:r>
      <w:r w:rsidR="000110CA" w:rsidRPr="00865E8E">
        <w:rPr>
          <w:rFonts w:ascii="Times New Roman" w:hAnsi="Times New Roman"/>
          <w:sz w:val="28"/>
          <w:szCs w:val="28"/>
        </w:rPr>
        <w:t xml:space="preserve"> </w:t>
      </w:r>
      <w:r w:rsidRPr="00247B92">
        <w:rPr>
          <w:rFonts w:ascii="Times New Roman" w:hAnsi="Times New Roman"/>
          <w:sz w:val="28"/>
          <w:szCs w:val="28"/>
        </w:rPr>
        <w:t>листах.</w:t>
      </w:r>
    </w:p>
    <w:p w:rsidR="00855A5C" w:rsidRPr="00247B92" w:rsidRDefault="00855A5C" w:rsidP="00855A5C">
      <w:pPr>
        <w:pStyle w:val="a3"/>
        <w:jc w:val="both"/>
        <w:rPr>
          <w:rFonts w:ascii="Times New Roman" w:hAnsi="Times New Roman"/>
          <w:sz w:val="28"/>
          <w:szCs w:val="28"/>
        </w:rPr>
      </w:pPr>
      <w:r w:rsidRPr="00247B92">
        <w:rPr>
          <w:rFonts w:ascii="Times New Roman" w:hAnsi="Times New Roman"/>
          <w:sz w:val="28"/>
          <w:szCs w:val="28"/>
        </w:rPr>
        <w:tab/>
      </w:r>
    </w:p>
    <w:p w:rsidR="00855A5C" w:rsidRDefault="00855A5C" w:rsidP="00855A5C">
      <w:pPr>
        <w:pStyle w:val="a3"/>
        <w:jc w:val="both"/>
        <w:rPr>
          <w:rFonts w:ascii="Times New Roman" w:hAnsi="Times New Roman"/>
          <w:sz w:val="28"/>
          <w:szCs w:val="28"/>
        </w:rPr>
      </w:pPr>
    </w:p>
    <w:p w:rsidR="00855A5C" w:rsidRDefault="00855A5C" w:rsidP="00855A5C">
      <w:pPr>
        <w:pStyle w:val="a3"/>
        <w:jc w:val="both"/>
        <w:rPr>
          <w:rFonts w:ascii="Times New Roman" w:hAnsi="Times New Roman"/>
          <w:sz w:val="28"/>
          <w:szCs w:val="28"/>
        </w:rPr>
      </w:pPr>
    </w:p>
    <w:p w:rsidR="00855A5C" w:rsidRPr="00247B92" w:rsidRDefault="00855A5C" w:rsidP="00855A5C">
      <w:pPr>
        <w:pStyle w:val="a3"/>
        <w:jc w:val="both"/>
        <w:rPr>
          <w:rFonts w:ascii="Times New Roman" w:hAnsi="Times New Roman"/>
          <w:sz w:val="28"/>
          <w:szCs w:val="28"/>
        </w:rPr>
      </w:pPr>
    </w:p>
    <w:p w:rsidR="00855A5C" w:rsidRPr="00247B92" w:rsidRDefault="00855A5C" w:rsidP="00855A5C">
      <w:pPr>
        <w:pStyle w:val="a3"/>
        <w:jc w:val="both"/>
        <w:rPr>
          <w:rFonts w:ascii="Times New Roman" w:hAnsi="Times New Roman"/>
          <w:sz w:val="28"/>
          <w:szCs w:val="28"/>
        </w:rPr>
      </w:pPr>
      <w:r>
        <w:rPr>
          <w:rFonts w:ascii="Times New Roman" w:hAnsi="Times New Roman"/>
          <w:sz w:val="28"/>
          <w:szCs w:val="28"/>
        </w:rPr>
        <w:t>Председатель Думы</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roofErr w:type="spellStart"/>
      <w:r>
        <w:rPr>
          <w:rFonts w:ascii="Times New Roman" w:hAnsi="Times New Roman"/>
          <w:sz w:val="28"/>
          <w:szCs w:val="28"/>
        </w:rPr>
        <w:t>С.Ю.Рузанов</w:t>
      </w:r>
      <w:proofErr w:type="spellEnd"/>
    </w:p>
    <w:p w:rsidR="00855A5C" w:rsidRPr="00247B92" w:rsidRDefault="00855A5C" w:rsidP="00855A5C">
      <w:pPr>
        <w:pStyle w:val="a3"/>
        <w:jc w:val="both"/>
        <w:rPr>
          <w:rFonts w:ascii="Times New Roman" w:hAnsi="Times New Roman"/>
          <w:sz w:val="28"/>
          <w:szCs w:val="28"/>
        </w:rPr>
      </w:pPr>
    </w:p>
    <w:p w:rsidR="00855A5C" w:rsidRPr="00247B92" w:rsidRDefault="00855A5C" w:rsidP="00855A5C">
      <w:pPr>
        <w:pStyle w:val="a3"/>
        <w:jc w:val="both"/>
        <w:rPr>
          <w:rFonts w:ascii="Times New Roman" w:hAnsi="Times New Roman"/>
          <w:sz w:val="28"/>
          <w:szCs w:val="28"/>
        </w:rPr>
      </w:pPr>
    </w:p>
    <w:p w:rsidR="00855A5C" w:rsidRPr="00247B92" w:rsidRDefault="00855A5C" w:rsidP="00855A5C">
      <w:pPr>
        <w:pStyle w:val="a3"/>
        <w:jc w:val="both"/>
        <w:rPr>
          <w:rFonts w:ascii="Times New Roman" w:hAnsi="Times New Roman"/>
          <w:sz w:val="28"/>
          <w:szCs w:val="28"/>
        </w:rPr>
      </w:pPr>
    </w:p>
    <w:p w:rsidR="00855A5C" w:rsidRPr="00247B92" w:rsidRDefault="00855A5C" w:rsidP="00855A5C">
      <w:pPr>
        <w:pStyle w:val="a3"/>
        <w:jc w:val="both"/>
        <w:rPr>
          <w:rFonts w:ascii="Times New Roman" w:hAnsi="Times New Roman"/>
          <w:sz w:val="28"/>
          <w:szCs w:val="28"/>
        </w:rPr>
      </w:pPr>
    </w:p>
    <w:p w:rsidR="00855A5C" w:rsidRDefault="00855A5C" w:rsidP="00855A5C">
      <w:pPr>
        <w:pStyle w:val="a3"/>
        <w:jc w:val="both"/>
        <w:rPr>
          <w:rFonts w:ascii="Times New Roman" w:hAnsi="Times New Roman"/>
          <w:sz w:val="28"/>
          <w:szCs w:val="28"/>
        </w:rPr>
      </w:pPr>
    </w:p>
    <w:p w:rsidR="00855A5C" w:rsidRDefault="00855A5C" w:rsidP="00855A5C">
      <w:pPr>
        <w:pStyle w:val="a3"/>
        <w:jc w:val="both"/>
        <w:rPr>
          <w:rFonts w:ascii="Times New Roman" w:hAnsi="Times New Roman"/>
          <w:sz w:val="28"/>
          <w:szCs w:val="28"/>
        </w:rPr>
      </w:pPr>
    </w:p>
    <w:p w:rsidR="00855A5C" w:rsidRDefault="00855A5C" w:rsidP="00855A5C"/>
    <w:p w:rsidR="00855A5C" w:rsidRDefault="00855A5C" w:rsidP="00855A5C"/>
    <w:p w:rsidR="003F08C7" w:rsidRDefault="003F08C7"/>
    <w:p w:rsidR="00855A5C" w:rsidRDefault="00855A5C"/>
    <w:p w:rsidR="00855A5C" w:rsidRDefault="00855A5C"/>
    <w:p w:rsidR="00855A5C" w:rsidRDefault="00855A5C"/>
    <w:p w:rsidR="00855A5C" w:rsidRDefault="00855A5C"/>
    <w:p w:rsidR="00855A5C" w:rsidRDefault="00855A5C"/>
    <w:p w:rsidR="00855A5C" w:rsidRDefault="00855A5C"/>
    <w:p w:rsidR="00855A5C" w:rsidRPr="00B20209" w:rsidRDefault="00855A5C" w:rsidP="00B20209">
      <w:pPr>
        <w:pStyle w:val="a3"/>
        <w:spacing w:line="276" w:lineRule="auto"/>
        <w:ind w:firstLine="709"/>
        <w:jc w:val="center"/>
        <w:rPr>
          <w:rFonts w:ascii="Times New Roman" w:hAnsi="Times New Roman"/>
          <w:sz w:val="28"/>
          <w:szCs w:val="28"/>
        </w:rPr>
      </w:pPr>
      <w:r w:rsidRPr="00B20209">
        <w:rPr>
          <w:rFonts w:ascii="Times New Roman" w:hAnsi="Times New Roman"/>
          <w:sz w:val="28"/>
          <w:szCs w:val="28"/>
        </w:rPr>
        <w:lastRenderedPageBreak/>
        <w:t>ПОЯСНИТЕЛЬНАЯ ЗАПИСКА</w:t>
      </w:r>
    </w:p>
    <w:p w:rsidR="00855A5C" w:rsidRPr="00B20209" w:rsidRDefault="00855A5C" w:rsidP="00B20209">
      <w:pPr>
        <w:pStyle w:val="a3"/>
        <w:spacing w:line="276" w:lineRule="auto"/>
        <w:ind w:firstLine="709"/>
        <w:jc w:val="center"/>
        <w:rPr>
          <w:rFonts w:ascii="Times New Roman" w:hAnsi="Times New Roman"/>
          <w:sz w:val="28"/>
          <w:szCs w:val="28"/>
        </w:rPr>
      </w:pPr>
      <w:r w:rsidRPr="00B20209">
        <w:rPr>
          <w:rFonts w:ascii="Times New Roman" w:hAnsi="Times New Roman"/>
          <w:sz w:val="28"/>
          <w:szCs w:val="28"/>
        </w:rPr>
        <w:t>к проекту решения Думы городского округа Тольятти</w:t>
      </w:r>
    </w:p>
    <w:p w:rsidR="00855A5C" w:rsidRPr="00B20209" w:rsidRDefault="00855A5C" w:rsidP="00B20209">
      <w:pPr>
        <w:pStyle w:val="a3"/>
        <w:spacing w:line="276" w:lineRule="auto"/>
        <w:ind w:firstLine="709"/>
        <w:jc w:val="center"/>
        <w:rPr>
          <w:rFonts w:ascii="Times New Roman" w:eastAsia="Arial" w:hAnsi="Times New Roman"/>
          <w:sz w:val="28"/>
          <w:szCs w:val="28"/>
        </w:rPr>
      </w:pPr>
      <w:r w:rsidRPr="00B20209">
        <w:rPr>
          <w:rFonts w:ascii="Times New Roman" w:hAnsi="Times New Roman"/>
          <w:sz w:val="28"/>
          <w:szCs w:val="28"/>
        </w:rPr>
        <w:t xml:space="preserve"> «О внесении изменений в Устав городского округа Тольятти»</w:t>
      </w:r>
    </w:p>
    <w:p w:rsidR="00855A5C" w:rsidRPr="00B20209" w:rsidRDefault="00855A5C" w:rsidP="00B20209">
      <w:pPr>
        <w:pStyle w:val="a3"/>
        <w:tabs>
          <w:tab w:val="left" w:pos="709"/>
        </w:tabs>
        <w:spacing w:line="276" w:lineRule="auto"/>
        <w:rPr>
          <w:rFonts w:ascii="Times New Roman" w:hAnsi="Times New Roman"/>
          <w:sz w:val="28"/>
          <w:szCs w:val="28"/>
        </w:rPr>
      </w:pPr>
    </w:p>
    <w:p w:rsidR="00855A5C" w:rsidRPr="00B20209" w:rsidRDefault="00855A5C" w:rsidP="00B20209">
      <w:pPr>
        <w:pStyle w:val="a3"/>
        <w:tabs>
          <w:tab w:val="left" w:pos="709"/>
        </w:tabs>
        <w:spacing w:line="276" w:lineRule="auto"/>
        <w:rPr>
          <w:rFonts w:ascii="Times New Roman" w:hAnsi="Times New Roman"/>
          <w:sz w:val="28"/>
          <w:szCs w:val="28"/>
        </w:rPr>
      </w:pPr>
    </w:p>
    <w:p w:rsidR="00855A5C" w:rsidRPr="00B20209" w:rsidRDefault="00855A5C" w:rsidP="00B20209">
      <w:pPr>
        <w:pStyle w:val="a3"/>
        <w:spacing w:line="276" w:lineRule="auto"/>
        <w:ind w:firstLine="708"/>
        <w:jc w:val="both"/>
        <w:rPr>
          <w:rFonts w:ascii="Times New Roman" w:hAnsi="Times New Roman"/>
          <w:sz w:val="28"/>
          <w:szCs w:val="28"/>
        </w:rPr>
      </w:pPr>
      <w:proofErr w:type="gramStart"/>
      <w:r w:rsidRPr="00B20209">
        <w:rPr>
          <w:rFonts w:ascii="Times New Roman" w:hAnsi="Times New Roman"/>
          <w:sz w:val="28"/>
          <w:szCs w:val="28"/>
        </w:rPr>
        <w:t>Согласно статье 44 Федерального закона от  06.10.2003 № 131-ФЗ «Об общих принципах организации местного самоуправления в Российской Федерации» (далее – Федеральный закон № 131-ФЗ) проект устава муниципального образования, проект муниципального правового акта о внесении изменений и дополнений в устав муниципального образования не позднее,  чем за 30 дней до дня рассмотрения вопроса о принятии устава муниципального образования, внесении изменений и дополнений в устав муниципального</w:t>
      </w:r>
      <w:proofErr w:type="gramEnd"/>
      <w:r w:rsidRPr="00B20209">
        <w:rPr>
          <w:rFonts w:ascii="Times New Roman" w:hAnsi="Times New Roman"/>
          <w:sz w:val="28"/>
          <w:szCs w:val="28"/>
        </w:rPr>
        <w:t xml:space="preserve"> образования подлежат официальному опубликованию (обнародованию) с одновременным опубликованием (обнародованием) установленного представительным органом муниципального образования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855A5C" w:rsidRPr="00B20209" w:rsidRDefault="00855A5C" w:rsidP="00B20209">
      <w:pPr>
        <w:pStyle w:val="a3"/>
        <w:spacing w:line="276" w:lineRule="auto"/>
        <w:ind w:firstLine="709"/>
        <w:jc w:val="both"/>
        <w:rPr>
          <w:rFonts w:ascii="Times New Roman" w:hAnsi="Times New Roman"/>
          <w:sz w:val="28"/>
          <w:szCs w:val="28"/>
        </w:rPr>
      </w:pPr>
      <w:proofErr w:type="gramStart"/>
      <w:r w:rsidRPr="00B20209">
        <w:rPr>
          <w:rFonts w:ascii="Times New Roman" w:hAnsi="Times New Roman"/>
          <w:sz w:val="28"/>
          <w:szCs w:val="28"/>
        </w:rPr>
        <w:t xml:space="preserve">В соответствии с пунктом 1 части 3 статьи 28 Федерального закона        № 131-ФЗ на публичные слушания должен  выноситься, в том числе,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w:t>
      </w:r>
      <w:hyperlink r:id="rId6" w:history="1">
        <w:r w:rsidRPr="00B20209">
          <w:rPr>
            <w:rStyle w:val="a4"/>
            <w:rFonts w:ascii="Times New Roman" w:hAnsi="Times New Roman"/>
            <w:color w:val="auto"/>
            <w:sz w:val="28"/>
            <w:szCs w:val="28"/>
            <w:u w:val="none"/>
          </w:rPr>
          <w:t>Конституции</w:t>
        </w:r>
      </w:hyperlink>
      <w:r w:rsidRPr="00B20209">
        <w:rPr>
          <w:rFonts w:ascii="Times New Roman" w:hAnsi="Times New Roman"/>
          <w:sz w:val="28"/>
          <w:szCs w:val="28"/>
        </w:rPr>
        <w:t xml:space="preserve"> Российской Федерации, федеральных законов, конституции (устава</w:t>
      </w:r>
      <w:proofErr w:type="gramEnd"/>
      <w:r w:rsidRPr="00B20209">
        <w:rPr>
          <w:rFonts w:ascii="Times New Roman" w:hAnsi="Times New Roman"/>
          <w:sz w:val="28"/>
          <w:szCs w:val="28"/>
        </w:rPr>
        <w:t>) или законов субъекта Российской Федерации в целях приведения данного устава в соответствие с этими нормативными правовыми актами.</w:t>
      </w:r>
    </w:p>
    <w:p w:rsidR="00855A5C" w:rsidRPr="00B20209" w:rsidRDefault="00855A5C" w:rsidP="00B20209">
      <w:pPr>
        <w:tabs>
          <w:tab w:val="left" w:pos="709"/>
          <w:tab w:val="left" w:pos="851"/>
        </w:tabs>
        <w:spacing w:line="276" w:lineRule="auto"/>
        <w:jc w:val="both"/>
        <w:rPr>
          <w:sz w:val="28"/>
          <w:szCs w:val="28"/>
        </w:rPr>
      </w:pPr>
      <w:r w:rsidRPr="00B20209">
        <w:rPr>
          <w:sz w:val="28"/>
          <w:szCs w:val="28"/>
        </w:rPr>
        <w:tab/>
        <w:t xml:space="preserve">Публичные слушания по проекту решения Думы городского округа Тольятти «О внесении изменений в Устав городского округа Тольятти» назначены решением Думы городского округа Тольятти от </w:t>
      </w:r>
      <w:r w:rsidR="0013421B" w:rsidRPr="00B20209">
        <w:rPr>
          <w:sz w:val="28"/>
          <w:szCs w:val="28"/>
        </w:rPr>
        <w:t>19.02</w:t>
      </w:r>
      <w:r w:rsidRPr="00B20209">
        <w:rPr>
          <w:sz w:val="28"/>
          <w:szCs w:val="28"/>
        </w:rPr>
        <w:t>.202</w:t>
      </w:r>
      <w:r w:rsidR="0013421B" w:rsidRPr="00B20209">
        <w:rPr>
          <w:sz w:val="28"/>
          <w:szCs w:val="28"/>
        </w:rPr>
        <w:t>5</w:t>
      </w:r>
      <w:r w:rsidRPr="00B20209">
        <w:rPr>
          <w:sz w:val="28"/>
          <w:szCs w:val="28"/>
        </w:rPr>
        <w:t xml:space="preserve">  № </w:t>
      </w:r>
      <w:r w:rsidR="0013421B" w:rsidRPr="00B20209">
        <w:rPr>
          <w:sz w:val="28"/>
          <w:szCs w:val="28"/>
        </w:rPr>
        <w:t>456</w:t>
      </w:r>
      <w:r w:rsidRPr="00B20209">
        <w:rPr>
          <w:sz w:val="28"/>
          <w:szCs w:val="28"/>
        </w:rPr>
        <w:t xml:space="preserve">  (далее – Думы).</w:t>
      </w:r>
    </w:p>
    <w:p w:rsidR="00855A5C" w:rsidRPr="00B20209" w:rsidRDefault="00855A5C" w:rsidP="00B20209">
      <w:pPr>
        <w:tabs>
          <w:tab w:val="left" w:pos="709"/>
          <w:tab w:val="left" w:pos="851"/>
        </w:tabs>
        <w:spacing w:line="276" w:lineRule="auto"/>
        <w:jc w:val="both"/>
        <w:rPr>
          <w:sz w:val="28"/>
          <w:szCs w:val="28"/>
        </w:rPr>
      </w:pPr>
      <w:r w:rsidRPr="00B20209">
        <w:rPr>
          <w:sz w:val="28"/>
          <w:szCs w:val="28"/>
        </w:rPr>
        <w:tab/>
        <w:t xml:space="preserve">Указанное решение Думы опубликовано в газете «Городские  ведомости» </w:t>
      </w:r>
      <w:r w:rsidR="0013421B" w:rsidRPr="00B20209">
        <w:rPr>
          <w:sz w:val="28"/>
          <w:szCs w:val="28"/>
        </w:rPr>
        <w:t>№ 15</w:t>
      </w:r>
      <w:r w:rsidRPr="00B20209">
        <w:rPr>
          <w:sz w:val="28"/>
          <w:szCs w:val="28"/>
        </w:rPr>
        <w:t xml:space="preserve"> (2</w:t>
      </w:r>
      <w:r w:rsidR="0013421B" w:rsidRPr="00B20209">
        <w:rPr>
          <w:sz w:val="28"/>
          <w:szCs w:val="28"/>
        </w:rPr>
        <w:t>767) от 28.02</w:t>
      </w:r>
      <w:r w:rsidRPr="00B20209">
        <w:rPr>
          <w:sz w:val="28"/>
          <w:szCs w:val="28"/>
        </w:rPr>
        <w:t>.202</w:t>
      </w:r>
      <w:r w:rsidR="0013421B" w:rsidRPr="00B20209">
        <w:rPr>
          <w:sz w:val="28"/>
          <w:szCs w:val="28"/>
        </w:rPr>
        <w:t>5</w:t>
      </w:r>
      <w:r w:rsidRPr="00B20209">
        <w:rPr>
          <w:sz w:val="28"/>
          <w:szCs w:val="28"/>
        </w:rPr>
        <w:t>г.</w:t>
      </w:r>
    </w:p>
    <w:p w:rsidR="00855A5C" w:rsidRPr="00B20209" w:rsidRDefault="0013421B" w:rsidP="00B20209">
      <w:pPr>
        <w:tabs>
          <w:tab w:val="left" w:pos="709"/>
          <w:tab w:val="left" w:pos="851"/>
        </w:tabs>
        <w:spacing w:line="276" w:lineRule="auto"/>
        <w:jc w:val="both"/>
        <w:rPr>
          <w:sz w:val="28"/>
          <w:szCs w:val="28"/>
        </w:rPr>
      </w:pPr>
      <w:r w:rsidRPr="00B20209">
        <w:rPr>
          <w:sz w:val="28"/>
          <w:szCs w:val="28"/>
        </w:rPr>
        <w:tab/>
        <w:t>По итогам публичных слушаний  19.03</w:t>
      </w:r>
      <w:r w:rsidR="00855A5C" w:rsidRPr="00B20209">
        <w:rPr>
          <w:sz w:val="28"/>
          <w:szCs w:val="28"/>
        </w:rPr>
        <w:t>.202</w:t>
      </w:r>
      <w:r w:rsidRPr="00B20209">
        <w:rPr>
          <w:sz w:val="28"/>
          <w:szCs w:val="28"/>
        </w:rPr>
        <w:t>5</w:t>
      </w:r>
      <w:r w:rsidR="00855A5C" w:rsidRPr="00B20209">
        <w:rPr>
          <w:sz w:val="28"/>
          <w:szCs w:val="28"/>
        </w:rPr>
        <w:t xml:space="preserve"> проект решения Думы «О внесении изменений в Устав городского округа Тольятти», вынесенный на публичные слушания</w:t>
      </w:r>
      <w:r w:rsidRPr="00B20209">
        <w:rPr>
          <w:sz w:val="28"/>
          <w:szCs w:val="28"/>
        </w:rPr>
        <w:t xml:space="preserve">, </w:t>
      </w:r>
      <w:r w:rsidR="00855A5C" w:rsidRPr="00B20209">
        <w:rPr>
          <w:sz w:val="28"/>
          <w:szCs w:val="28"/>
        </w:rPr>
        <w:t>одобрен участниками публичных слушаний.</w:t>
      </w:r>
    </w:p>
    <w:p w:rsidR="00855A5C" w:rsidRPr="00B20209" w:rsidRDefault="00855A5C" w:rsidP="00B20209">
      <w:pPr>
        <w:tabs>
          <w:tab w:val="left" w:pos="709"/>
          <w:tab w:val="left" w:pos="851"/>
        </w:tabs>
        <w:spacing w:line="276" w:lineRule="auto"/>
        <w:jc w:val="both"/>
        <w:rPr>
          <w:sz w:val="28"/>
          <w:szCs w:val="28"/>
        </w:rPr>
      </w:pPr>
      <w:r w:rsidRPr="00B20209">
        <w:rPr>
          <w:sz w:val="28"/>
          <w:szCs w:val="28"/>
        </w:rPr>
        <w:tab/>
        <w:t xml:space="preserve">Результаты публичных  слушаний по проекту решения Думы городского округа Тольятти «О внесении изменений в Устав городского округа Тольятти» и мотивированное обоснование  принятого решения по </w:t>
      </w:r>
      <w:r w:rsidRPr="00B20209">
        <w:rPr>
          <w:sz w:val="28"/>
          <w:szCs w:val="28"/>
        </w:rPr>
        <w:lastRenderedPageBreak/>
        <w:t xml:space="preserve">результатам публичных слушаний  опубликованы  в газете «Городские  ведомости» </w:t>
      </w:r>
      <w:r w:rsidR="0013421B" w:rsidRPr="00B20209">
        <w:rPr>
          <w:sz w:val="28"/>
          <w:szCs w:val="28"/>
        </w:rPr>
        <w:t>№ 23</w:t>
      </w:r>
      <w:r w:rsidRPr="00B20209">
        <w:rPr>
          <w:sz w:val="28"/>
          <w:szCs w:val="28"/>
        </w:rPr>
        <w:t xml:space="preserve"> (2</w:t>
      </w:r>
      <w:r w:rsidR="0013421B" w:rsidRPr="00B20209">
        <w:rPr>
          <w:sz w:val="28"/>
          <w:szCs w:val="28"/>
        </w:rPr>
        <w:t>775) от 28.03</w:t>
      </w:r>
      <w:r w:rsidRPr="00B20209">
        <w:rPr>
          <w:sz w:val="28"/>
          <w:szCs w:val="28"/>
        </w:rPr>
        <w:t>.202</w:t>
      </w:r>
      <w:r w:rsidR="0013421B" w:rsidRPr="00B20209">
        <w:rPr>
          <w:sz w:val="28"/>
          <w:szCs w:val="28"/>
        </w:rPr>
        <w:t>5</w:t>
      </w:r>
      <w:r w:rsidRPr="00B20209">
        <w:rPr>
          <w:sz w:val="28"/>
          <w:szCs w:val="28"/>
        </w:rPr>
        <w:t>г.</w:t>
      </w:r>
    </w:p>
    <w:p w:rsidR="00102B0E" w:rsidRPr="00B20209" w:rsidRDefault="00855A5C" w:rsidP="00B20209">
      <w:pPr>
        <w:pStyle w:val="a3"/>
        <w:spacing w:line="276" w:lineRule="auto"/>
        <w:ind w:firstLine="709"/>
        <w:jc w:val="both"/>
        <w:rPr>
          <w:rFonts w:ascii="Times New Roman" w:hAnsi="Times New Roman"/>
          <w:sz w:val="28"/>
          <w:szCs w:val="28"/>
        </w:rPr>
      </w:pPr>
      <w:r w:rsidRPr="00B20209">
        <w:rPr>
          <w:rFonts w:ascii="Times New Roman" w:hAnsi="Times New Roman"/>
          <w:sz w:val="28"/>
          <w:szCs w:val="28"/>
        </w:rPr>
        <w:t>Предлагаемые изменения в Устав городского округа Тольятти обусловлены приведением его в соответствие с изменением действующего законодательства, предложениями прокуратуры города Тольятти, администрации городского округа Тольятти,</w:t>
      </w:r>
      <w:r w:rsidR="0013421B" w:rsidRPr="00B20209">
        <w:rPr>
          <w:rFonts w:ascii="Times New Roman" w:hAnsi="Times New Roman"/>
          <w:sz w:val="28"/>
          <w:szCs w:val="28"/>
        </w:rPr>
        <w:t xml:space="preserve"> контрольно-счетной палаты городского округа Тольятти Самарской области,</w:t>
      </w:r>
      <w:r w:rsidRPr="00B20209">
        <w:rPr>
          <w:rFonts w:ascii="Times New Roman" w:hAnsi="Times New Roman"/>
          <w:sz w:val="28"/>
          <w:szCs w:val="28"/>
        </w:rPr>
        <w:t xml:space="preserve"> </w:t>
      </w:r>
      <w:r w:rsidR="00102B0E" w:rsidRPr="00B20209">
        <w:rPr>
          <w:rFonts w:ascii="Times New Roman" w:hAnsi="Times New Roman"/>
          <w:sz w:val="28"/>
          <w:szCs w:val="28"/>
        </w:rPr>
        <w:t>а именно:</w:t>
      </w:r>
      <w:bookmarkStart w:id="0" w:name="_GoBack"/>
      <w:bookmarkEnd w:id="0"/>
    </w:p>
    <w:p w:rsidR="00102B0E" w:rsidRPr="00B20209" w:rsidRDefault="00102B0E" w:rsidP="00B20209">
      <w:pPr>
        <w:pStyle w:val="a5"/>
        <w:numPr>
          <w:ilvl w:val="0"/>
          <w:numId w:val="1"/>
        </w:numPr>
        <w:tabs>
          <w:tab w:val="left" w:pos="1134"/>
        </w:tabs>
        <w:autoSpaceDE w:val="0"/>
        <w:autoSpaceDN w:val="0"/>
        <w:adjustRightInd w:val="0"/>
        <w:spacing w:after="0"/>
        <w:ind w:left="0" w:firstLine="709"/>
        <w:jc w:val="both"/>
        <w:rPr>
          <w:rFonts w:ascii="Times New Roman" w:hAnsi="Times New Roman" w:cs="Times New Roman"/>
          <w:sz w:val="28"/>
          <w:szCs w:val="28"/>
        </w:rPr>
      </w:pPr>
      <w:r w:rsidRPr="00B20209">
        <w:rPr>
          <w:rFonts w:ascii="Times New Roman" w:hAnsi="Times New Roman" w:cs="Times New Roman"/>
          <w:bCs/>
          <w:iCs/>
          <w:sz w:val="28"/>
          <w:szCs w:val="28"/>
        </w:rPr>
        <w:t xml:space="preserve">Федеральным законом </w:t>
      </w:r>
      <w:r w:rsidRPr="00B20209">
        <w:rPr>
          <w:rFonts w:ascii="Times New Roman" w:hAnsi="Times New Roman" w:cs="Times New Roman"/>
          <w:sz w:val="28"/>
          <w:szCs w:val="28"/>
        </w:rPr>
        <w:t xml:space="preserve">от 13.12.2024 № 471-ФЗ «О внесении изменений в отдельные законодательные акты Российской Федерации» внесены изменения в пункт 13 части 1 статьи 16 Федерального </w:t>
      </w:r>
      <w:hyperlink r:id="rId7" w:history="1">
        <w:proofErr w:type="gramStart"/>
        <w:r w:rsidRPr="00B20209">
          <w:rPr>
            <w:rFonts w:ascii="Times New Roman" w:hAnsi="Times New Roman" w:cs="Times New Roman"/>
            <w:sz w:val="28"/>
            <w:szCs w:val="28"/>
          </w:rPr>
          <w:t>закон</w:t>
        </w:r>
        <w:proofErr w:type="gramEnd"/>
      </w:hyperlink>
      <w:r w:rsidRPr="00B20209">
        <w:rPr>
          <w:rFonts w:ascii="Times New Roman" w:hAnsi="Times New Roman" w:cs="Times New Roman"/>
          <w:sz w:val="28"/>
          <w:szCs w:val="28"/>
        </w:rPr>
        <w:t xml:space="preserve">а от 06.10.2003 № 131-ФЗ «Об общих принципах организации местного самоуправления в Российской Федерации» (далее - Федеральный закон </w:t>
      </w:r>
      <w:r w:rsidRPr="00B20209">
        <w:rPr>
          <w:rFonts w:ascii="Times New Roman" w:hAnsi="Times New Roman" w:cs="Times New Roman"/>
          <w:sz w:val="28"/>
          <w:szCs w:val="28"/>
        </w:rPr>
        <w:br/>
        <w:t xml:space="preserve">№ 131-ФЗ), согласно которым к вопросам местного значения городского округа отнесена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 Указанное положение </w:t>
      </w:r>
      <w:hyperlink r:id="rId8" w:history="1">
        <w:r w:rsidRPr="00B20209">
          <w:rPr>
            <w:rFonts w:ascii="Times New Roman" w:hAnsi="Times New Roman" w:cs="Times New Roman"/>
            <w:sz w:val="28"/>
            <w:szCs w:val="28"/>
          </w:rPr>
          <w:t>распространяется</w:t>
        </w:r>
      </w:hyperlink>
      <w:r w:rsidRPr="00B20209">
        <w:rPr>
          <w:rFonts w:ascii="Times New Roman" w:hAnsi="Times New Roman" w:cs="Times New Roman"/>
          <w:sz w:val="28"/>
          <w:szCs w:val="28"/>
        </w:rPr>
        <w:t xml:space="preserve"> на правоотношения, возникшие с 01.01.2023.</w:t>
      </w:r>
    </w:p>
    <w:p w:rsidR="00102B0E" w:rsidRPr="00B20209" w:rsidRDefault="00102B0E" w:rsidP="00B20209">
      <w:pPr>
        <w:tabs>
          <w:tab w:val="left" w:pos="1134"/>
        </w:tabs>
        <w:autoSpaceDE w:val="0"/>
        <w:autoSpaceDN w:val="0"/>
        <w:adjustRightInd w:val="0"/>
        <w:spacing w:line="276" w:lineRule="auto"/>
        <w:ind w:firstLine="709"/>
        <w:jc w:val="both"/>
        <w:rPr>
          <w:sz w:val="28"/>
          <w:szCs w:val="28"/>
        </w:rPr>
      </w:pPr>
      <w:r w:rsidRPr="00B20209">
        <w:rPr>
          <w:sz w:val="28"/>
          <w:szCs w:val="28"/>
        </w:rPr>
        <w:t>Предлагается внести соответствующие изменения в пункт 13 части 1 статьи 7 Устава городского округа.</w:t>
      </w:r>
    </w:p>
    <w:p w:rsidR="00102B0E" w:rsidRPr="00B20209" w:rsidRDefault="00102B0E" w:rsidP="00B20209">
      <w:pPr>
        <w:tabs>
          <w:tab w:val="left" w:pos="1134"/>
        </w:tabs>
        <w:autoSpaceDE w:val="0"/>
        <w:autoSpaceDN w:val="0"/>
        <w:adjustRightInd w:val="0"/>
        <w:spacing w:line="276" w:lineRule="auto"/>
        <w:ind w:firstLine="709"/>
        <w:jc w:val="both"/>
        <w:rPr>
          <w:bCs/>
          <w:sz w:val="28"/>
          <w:szCs w:val="28"/>
        </w:rPr>
      </w:pPr>
      <w:proofErr w:type="gramStart"/>
      <w:r w:rsidRPr="00B20209">
        <w:rPr>
          <w:sz w:val="28"/>
          <w:szCs w:val="28"/>
        </w:rPr>
        <w:t>Также предлагается внести изменения в часть 3 статьи 83 Устава городского округа  согласно которым,  д</w:t>
      </w:r>
      <w:r w:rsidRPr="00B20209">
        <w:rPr>
          <w:bCs/>
          <w:sz w:val="28"/>
          <w:szCs w:val="28"/>
        </w:rPr>
        <w:t xml:space="preserve">ействие положения  пункта 13 части 1 статьи 7 Устава  городского округа распространяется на правоотношения, возникшие с 1 января 2023 года (в части  отнесения </w:t>
      </w:r>
      <w:r w:rsidRPr="00B20209">
        <w:rPr>
          <w:sz w:val="28"/>
          <w:szCs w:val="28"/>
        </w:rPr>
        <w:t>к вопросам местного значения городского округа организацию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w:t>
      </w:r>
      <w:r w:rsidRPr="00B20209">
        <w:rPr>
          <w:bCs/>
          <w:sz w:val="28"/>
          <w:szCs w:val="28"/>
        </w:rPr>
        <w:t>.</w:t>
      </w:r>
      <w:proofErr w:type="gramEnd"/>
    </w:p>
    <w:p w:rsidR="00102B0E" w:rsidRPr="00B20209" w:rsidRDefault="00102B0E" w:rsidP="00B20209">
      <w:pPr>
        <w:pStyle w:val="a3"/>
        <w:numPr>
          <w:ilvl w:val="0"/>
          <w:numId w:val="1"/>
        </w:numPr>
        <w:tabs>
          <w:tab w:val="left" w:pos="1134"/>
        </w:tabs>
        <w:spacing w:line="276" w:lineRule="auto"/>
        <w:ind w:left="0" w:firstLine="709"/>
        <w:jc w:val="both"/>
        <w:rPr>
          <w:rFonts w:ascii="Times New Roman" w:eastAsia="SimSun" w:hAnsi="Times New Roman"/>
          <w:kern w:val="2"/>
          <w:sz w:val="28"/>
          <w:szCs w:val="28"/>
          <w:lang w:eastAsia="hi-IN" w:bidi="hi-IN"/>
        </w:rPr>
      </w:pPr>
      <w:proofErr w:type="gramStart"/>
      <w:r w:rsidRPr="00B20209">
        <w:rPr>
          <w:rFonts w:ascii="Times New Roman" w:hAnsi="Times New Roman"/>
          <w:bCs/>
          <w:sz w:val="28"/>
          <w:szCs w:val="28"/>
        </w:rPr>
        <w:t xml:space="preserve">Федеральным </w:t>
      </w:r>
      <w:hyperlink r:id="rId9" w:history="1">
        <w:r w:rsidRPr="00B20209">
          <w:rPr>
            <w:rFonts w:ascii="Times New Roman" w:hAnsi="Times New Roman"/>
            <w:bCs/>
            <w:sz w:val="28"/>
            <w:szCs w:val="28"/>
          </w:rPr>
          <w:t>закон</w:t>
        </w:r>
      </w:hyperlink>
      <w:r w:rsidRPr="00B20209">
        <w:rPr>
          <w:rFonts w:ascii="Times New Roman" w:hAnsi="Times New Roman"/>
          <w:bCs/>
          <w:sz w:val="28"/>
          <w:szCs w:val="28"/>
        </w:rPr>
        <w:t xml:space="preserve">ом от 22.07.2024 № 213-ФЗ "О внесении изменений в статьи 14 и 16 Федерального закона "Об общих принципах организации местного самоуправления в Российской Федерации"  к вопросам местного значения городских и сельских поселений, а также муниципальных и городских округов отнесен учет личных подсобных хозяйств, которые ведут граждане, в соответствии </w:t>
      </w:r>
      <w:r w:rsidRPr="00B20209">
        <w:rPr>
          <w:rFonts w:ascii="Times New Roman" w:eastAsiaTheme="minorHAnsi" w:hAnsi="Times New Roman"/>
          <w:sz w:val="28"/>
          <w:szCs w:val="28"/>
        </w:rPr>
        <w:t xml:space="preserve">с Федеральным </w:t>
      </w:r>
      <w:hyperlink r:id="rId10" w:history="1">
        <w:r w:rsidRPr="00B20209">
          <w:rPr>
            <w:rFonts w:ascii="Times New Roman" w:eastAsiaTheme="minorHAnsi" w:hAnsi="Times New Roman"/>
            <w:sz w:val="28"/>
            <w:szCs w:val="28"/>
          </w:rPr>
          <w:t>законом</w:t>
        </w:r>
      </w:hyperlink>
      <w:r w:rsidRPr="00B20209">
        <w:rPr>
          <w:rFonts w:ascii="Times New Roman" w:eastAsiaTheme="minorHAnsi" w:hAnsi="Times New Roman"/>
          <w:sz w:val="28"/>
          <w:szCs w:val="28"/>
        </w:rPr>
        <w:t xml:space="preserve"> от 7 июля 2003 года N 112-ФЗ "О</w:t>
      </w:r>
      <w:proofErr w:type="gramEnd"/>
      <w:r w:rsidRPr="00B20209">
        <w:rPr>
          <w:rFonts w:ascii="Times New Roman" w:eastAsiaTheme="minorHAnsi" w:hAnsi="Times New Roman"/>
          <w:sz w:val="28"/>
          <w:szCs w:val="28"/>
        </w:rPr>
        <w:t xml:space="preserve"> личном подсобном </w:t>
      </w:r>
      <w:proofErr w:type="gramStart"/>
      <w:r w:rsidRPr="00B20209">
        <w:rPr>
          <w:rFonts w:ascii="Times New Roman" w:eastAsiaTheme="minorHAnsi" w:hAnsi="Times New Roman"/>
          <w:sz w:val="28"/>
          <w:szCs w:val="28"/>
        </w:rPr>
        <w:t>хозяйстве</w:t>
      </w:r>
      <w:proofErr w:type="gramEnd"/>
      <w:r w:rsidRPr="00B20209">
        <w:rPr>
          <w:rFonts w:ascii="Times New Roman" w:eastAsiaTheme="minorHAnsi" w:hAnsi="Times New Roman"/>
          <w:sz w:val="28"/>
          <w:szCs w:val="28"/>
        </w:rPr>
        <w:t xml:space="preserve">" </w:t>
      </w:r>
      <w:r w:rsidRPr="00B20209">
        <w:rPr>
          <w:rFonts w:ascii="Times New Roman" w:hAnsi="Times New Roman"/>
          <w:bCs/>
          <w:sz w:val="28"/>
          <w:szCs w:val="28"/>
        </w:rPr>
        <w:t xml:space="preserve">в </w:t>
      </w:r>
      <w:proofErr w:type="spellStart"/>
      <w:r w:rsidRPr="00B20209">
        <w:rPr>
          <w:rFonts w:ascii="Times New Roman" w:hAnsi="Times New Roman"/>
          <w:bCs/>
          <w:sz w:val="28"/>
          <w:szCs w:val="28"/>
        </w:rPr>
        <w:t>похозяйственных</w:t>
      </w:r>
      <w:proofErr w:type="spellEnd"/>
      <w:r w:rsidRPr="00B20209">
        <w:rPr>
          <w:rFonts w:ascii="Times New Roman" w:hAnsi="Times New Roman"/>
          <w:bCs/>
          <w:sz w:val="28"/>
          <w:szCs w:val="28"/>
        </w:rPr>
        <w:t xml:space="preserve"> книгах.</w:t>
      </w:r>
    </w:p>
    <w:p w:rsidR="00102B0E" w:rsidRPr="00B20209" w:rsidRDefault="00102B0E" w:rsidP="00B20209">
      <w:pPr>
        <w:tabs>
          <w:tab w:val="left" w:pos="1134"/>
        </w:tabs>
        <w:autoSpaceDE w:val="0"/>
        <w:autoSpaceDN w:val="0"/>
        <w:adjustRightInd w:val="0"/>
        <w:spacing w:line="276" w:lineRule="auto"/>
        <w:ind w:firstLine="709"/>
        <w:jc w:val="both"/>
        <w:rPr>
          <w:sz w:val="28"/>
          <w:szCs w:val="28"/>
        </w:rPr>
      </w:pPr>
      <w:r w:rsidRPr="00B20209">
        <w:rPr>
          <w:sz w:val="28"/>
          <w:szCs w:val="28"/>
        </w:rPr>
        <w:t xml:space="preserve">Предлагается внести соответствующие изменения в часть 1 статьи  7 Устава городского округа, дополнив ее пунктом 45. </w:t>
      </w:r>
    </w:p>
    <w:p w:rsidR="00102B0E" w:rsidRPr="00B20209" w:rsidRDefault="00102B0E" w:rsidP="00B20209">
      <w:pPr>
        <w:pStyle w:val="a5"/>
        <w:numPr>
          <w:ilvl w:val="0"/>
          <w:numId w:val="1"/>
        </w:numPr>
        <w:tabs>
          <w:tab w:val="left" w:pos="1134"/>
        </w:tabs>
        <w:autoSpaceDE w:val="0"/>
        <w:autoSpaceDN w:val="0"/>
        <w:adjustRightInd w:val="0"/>
        <w:spacing w:after="0"/>
        <w:ind w:left="0" w:firstLine="709"/>
        <w:jc w:val="both"/>
        <w:rPr>
          <w:rFonts w:ascii="Times New Roman" w:hAnsi="Times New Roman" w:cs="Times New Roman"/>
          <w:sz w:val="28"/>
          <w:szCs w:val="28"/>
        </w:rPr>
      </w:pPr>
      <w:r w:rsidRPr="00B20209">
        <w:rPr>
          <w:rFonts w:ascii="Times New Roman" w:hAnsi="Times New Roman" w:cs="Times New Roman"/>
          <w:sz w:val="28"/>
          <w:szCs w:val="28"/>
        </w:rPr>
        <w:t xml:space="preserve">Федеральным законом 13.07.2024 № 181-ФЗ "О внесении изменений в отдельные законодательные акты Российской Федерации" внесены изменения в часть 3 статьи 20 Федерального </w:t>
      </w:r>
      <w:hyperlink r:id="rId11" w:history="1">
        <w:proofErr w:type="gramStart"/>
        <w:r w:rsidRPr="00B20209">
          <w:rPr>
            <w:rFonts w:ascii="Times New Roman" w:hAnsi="Times New Roman" w:cs="Times New Roman"/>
            <w:sz w:val="28"/>
            <w:szCs w:val="28"/>
          </w:rPr>
          <w:t>закон</w:t>
        </w:r>
        <w:proofErr w:type="gramEnd"/>
      </w:hyperlink>
      <w:r w:rsidRPr="00B20209">
        <w:rPr>
          <w:rFonts w:ascii="Times New Roman" w:hAnsi="Times New Roman" w:cs="Times New Roman"/>
          <w:sz w:val="28"/>
          <w:szCs w:val="28"/>
        </w:rPr>
        <w:t xml:space="preserve">а № 131-ФЗ в части регламентации ответственности органов местного самоуправления за </w:t>
      </w:r>
      <w:r w:rsidRPr="00B20209">
        <w:rPr>
          <w:rFonts w:ascii="Times New Roman" w:hAnsi="Times New Roman" w:cs="Times New Roman"/>
          <w:sz w:val="28"/>
          <w:szCs w:val="28"/>
        </w:rPr>
        <w:lastRenderedPageBreak/>
        <w:t>осуществление переданных полномочий Российской Федерации, полномочий субъекта Российской Федерации в пределах субвенций, предоставленных местным бюджетам в целях финансового обеспечения осуществления соответствующих полномочий.</w:t>
      </w:r>
    </w:p>
    <w:p w:rsidR="00102B0E" w:rsidRPr="00B20209" w:rsidRDefault="00102B0E" w:rsidP="00B20209">
      <w:pPr>
        <w:tabs>
          <w:tab w:val="left" w:pos="1134"/>
        </w:tabs>
        <w:autoSpaceDE w:val="0"/>
        <w:autoSpaceDN w:val="0"/>
        <w:adjustRightInd w:val="0"/>
        <w:spacing w:line="276" w:lineRule="auto"/>
        <w:ind w:firstLine="709"/>
        <w:jc w:val="both"/>
        <w:rPr>
          <w:sz w:val="28"/>
          <w:szCs w:val="28"/>
        </w:rPr>
      </w:pPr>
      <w:r w:rsidRPr="00B20209">
        <w:rPr>
          <w:sz w:val="28"/>
          <w:szCs w:val="28"/>
        </w:rPr>
        <w:t xml:space="preserve">Предлагается внести соответствующие изменения в часть 5 статьи 9 Устава городского округа. </w:t>
      </w:r>
    </w:p>
    <w:p w:rsidR="00102B0E" w:rsidRPr="00B20209" w:rsidRDefault="00102B0E" w:rsidP="00B20209">
      <w:pPr>
        <w:pStyle w:val="a5"/>
        <w:numPr>
          <w:ilvl w:val="0"/>
          <w:numId w:val="1"/>
        </w:numPr>
        <w:tabs>
          <w:tab w:val="left" w:pos="1134"/>
        </w:tabs>
        <w:autoSpaceDE w:val="0"/>
        <w:autoSpaceDN w:val="0"/>
        <w:adjustRightInd w:val="0"/>
        <w:spacing w:after="0"/>
        <w:ind w:left="0" w:firstLine="709"/>
        <w:jc w:val="both"/>
        <w:rPr>
          <w:rFonts w:ascii="Times New Roman" w:hAnsi="Times New Roman" w:cs="Times New Roman"/>
          <w:sz w:val="28"/>
          <w:szCs w:val="28"/>
        </w:rPr>
      </w:pPr>
      <w:proofErr w:type="gramStart"/>
      <w:r w:rsidRPr="00B20209">
        <w:rPr>
          <w:rFonts w:ascii="Times New Roman" w:hAnsi="Times New Roman" w:cs="Times New Roman"/>
          <w:sz w:val="28"/>
          <w:szCs w:val="28"/>
        </w:rPr>
        <w:t xml:space="preserve">Федеральным законом от 08.08.2024 № 232-ФЗ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(далее – Федеральный закон № 232-ФЗ) внесены изменения, в том числе в  Федеральный закон № 131-ФЗ, направленные на приведение данного федерального закона в соответствие с Федеральным </w:t>
      </w:r>
      <w:hyperlink r:id="rId12" w:history="1">
        <w:r w:rsidRPr="00B20209">
          <w:rPr>
            <w:rFonts w:ascii="Times New Roman" w:hAnsi="Times New Roman" w:cs="Times New Roman"/>
            <w:sz w:val="28"/>
            <w:szCs w:val="28"/>
          </w:rPr>
          <w:t>законом</w:t>
        </w:r>
      </w:hyperlink>
      <w:r w:rsidRPr="00B20209">
        <w:rPr>
          <w:rFonts w:ascii="Times New Roman" w:hAnsi="Times New Roman" w:cs="Times New Roman"/>
          <w:sz w:val="28"/>
          <w:szCs w:val="28"/>
        </w:rPr>
        <w:t xml:space="preserve"> от 21.12.2021 № 414-ФЗ "Об общих принципах организации публичной власти в</w:t>
      </w:r>
      <w:proofErr w:type="gramEnd"/>
      <w:r w:rsidRPr="00B20209">
        <w:rPr>
          <w:rFonts w:ascii="Times New Roman" w:hAnsi="Times New Roman" w:cs="Times New Roman"/>
          <w:sz w:val="28"/>
          <w:szCs w:val="28"/>
        </w:rPr>
        <w:t xml:space="preserve"> </w:t>
      </w:r>
      <w:proofErr w:type="gramStart"/>
      <w:r w:rsidRPr="00B20209">
        <w:rPr>
          <w:rFonts w:ascii="Times New Roman" w:hAnsi="Times New Roman" w:cs="Times New Roman"/>
          <w:sz w:val="28"/>
          <w:szCs w:val="28"/>
        </w:rPr>
        <w:t xml:space="preserve">субъектах Российской Федерации", </w:t>
      </w:r>
      <w:r w:rsidRPr="00B20209">
        <w:rPr>
          <w:rFonts w:ascii="Times New Roman" w:hAnsi="Times New Roman" w:cs="Times New Roman"/>
          <w:bCs/>
          <w:sz w:val="28"/>
          <w:szCs w:val="28"/>
        </w:rPr>
        <w:t>в части наименования органов власти субъектов РФ (слова "законодательный (представительный) орган государственной власти субъекта Российской Федерации" заменены словами "законодательный орган субъекта Российской Федерации", слова "высший исполнительный орган государственной власти субъекта Российской Федерации" заменены словами "высший исполнительный орган субъекта Российской Федерации").</w:t>
      </w:r>
      <w:proofErr w:type="gramEnd"/>
      <w:r w:rsidRPr="00B20209">
        <w:rPr>
          <w:rFonts w:ascii="Times New Roman" w:hAnsi="Times New Roman" w:cs="Times New Roman"/>
          <w:bCs/>
          <w:sz w:val="28"/>
          <w:szCs w:val="28"/>
        </w:rPr>
        <w:t xml:space="preserve"> Кроме того, исключены положения, регламентирующие деятельность избирательных комиссий муниципальных образований и их должностных лиц, поскольку их полномочия в настоящее время возлагаются на территориальные избирательные комиссии, в </w:t>
      </w:r>
      <w:proofErr w:type="gramStart"/>
      <w:r w:rsidRPr="00B20209">
        <w:rPr>
          <w:rFonts w:ascii="Times New Roman" w:hAnsi="Times New Roman" w:cs="Times New Roman"/>
          <w:bCs/>
          <w:sz w:val="28"/>
          <w:szCs w:val="28"/>
        </w:rPr>
        <w:t>связи</w:t>
      </w:r>
      <w:proofErr w:type="gramEnd"/>
      <w:r w:rsidRPr="00B20209">
        <w:rPr>
          <w:rFonts w:ascii="Times New Roman" w:hAnsi="Times New Roman" w:cs="Times New Roman"/>
          <w:bCs/>
          <w:sz w:val="28"/>
          <w:szCs w:val="28"/>
        </w:rPr>
        <w:t xml:space="preserve"> с чем </w:t>
      </w:r>
      <w:r w:rsidRPr="00B20209">
        <w:rPr>
          <w:rFonts w:ascii="Times New Roman" w:hAnsi="Times New Roman" w:cs="Times New Roman"/>
          <w:sz w:val="28"/>
          <w:szCs w:val="28"/>
        </w:rPr>
        <w:t xml:space="preserve">из Федерального </w:t>
      </w:r>
      <w:hyperlink r:id="rId13" w:history="1">
        <w:r w:rsidRPr="00B20209">
          <w:rPr>
            <w:rFonts w:ascii="Times New Roman" w:hAnsi="Times New Roman" w:cs="Times New Roman"/>
            <w:sz w:val="28"/>
            <w:szCs w:val="28"/>
          </w:rPr>
          <w:t>закона</w:t>
        </w:r>
      </w:hyperlink>
      <w:r w:rsidRPr="00B20209">
        <w:rPr>
          <w:rFonts w:ascii="Times New Roman" w:hAnsi="Times New Roman" w:cs="Times New Roman"/>
          <w:sz w:val="28"/>
          <w:szCs w:val="28"/>
        </w:rPr>
        <w:t xml:space="preserve"> от 02.03.2007 N 25-ФЗ "О муниципальной службе в Российской Федерации" исключаются положения о муниципальной службе в аппарате избирательной комиссии муниципального образования, а также вносятся изменения редакционного характера.</w:t>
      </w:r>
    </w:p>
    <w:p w:rsidR="00102B0E" w:rsidRPr="00B20209" w:rsidRDefault="00102B0E" w:rsidP="00B20209">
      <w:pPr>
        <w:tabs>
          <w:tab w:val="left" w:pos="1134"/>
        </w:tabs>
        <w:autoSpaceDE w:val="0"/>
        <w:autoSpaceDN w:val="0"/>
        <w:adjustRightInd w:val="0"/>
        <w:spacing w:line="276" w:lineRule="auto"/>
        <w:ind w:firstLine="709"/>
        <w:jc w:val="both"/>
        <w:rPr>
          <w:bCs/>
          <w:sz w:val="28"/>
          <w:szCs w:val="28"/>
        </w:rPr>
      </w:pPr>
      <w:proofErr w:type="gramStart"/>
      <w:r w:rsidRPr="00B20209">
        <w:rPr>
          <w:bCs/>
          <w:sz w:val="28"/>
          <w:szCs w:val="28"/>
        </w:rPr>
        <w:t xml:space="preserve">Учитывая изменения, внесенные ФЗ № 232-ФЗ в вышеуказанные законодательные акты Российской Федерации, предлагается внести соответствующие изменения в часть 10 статьи 11, в </w:t>
      </w:r>
      <w:r w:rsidRPr="00B20209">
        <w:rPr>
          <w:sz w:val="28"/>
          <w:szCs w:val="28"/>
        </w:rPr>
        <w:t xml:space="preserve"> часть 5 статьи  28, </w:t>
      </w:r>
      <w:r w:rsidRPr="00B20209">
        <w:rPr>
          <w:bCs/>
          <w:sz w:val="28"/>
          <w:szCs w:val="28"/>
        </w:rPr>
        <w:t>в подпункт «б»  пункта 2 части 6 статьи 28, в подпункт  «б» пункта 2 части 8, в часть 10  статьи 32,  часть 3 статьи 44,  часть 1 статьи 44.1,  в часть 2 статьи 81 Устава</w:t>
      </w:r>
      <w:proofErr w:type="gramEnd"/>
      <w:r w:rsidRPr="00B20209">
        <w:rPr>
          <w:bCs/>
          <w:sz w:val="28"/>
          <w:szCs w:val="28"/>
        </w:rPr>
        <w:t xml:space="preserve"> городского округа Тольятти.</w:t>
      </w:r>
    </w:p>
    <w:p w:rsidR="00102B0E" w:rsidRPr="00B20209" w:rsidRDefault="00102B0E" w:rsidP="00B20209">
      <w:pPr>
        <w:pStyle w:val="a5"/>
        <w:numPr>
          <w:ilvl w:val="0"/>
          <w:numId w:val="1"/>
        </w:numPr>
        <w:tabs>
          <w:tab w:val="left" w:pos="1134"/>
        </w:tabs>
        <w:autoSpaceDE w:val="0"/>
        <w:autoSpaceDN w:val="0"/>
        <w:adjustRightInd w:val="0"/>
        <w:spacing w:after="0"/>
        <w:ind w:left="0" w:firstLine="709"/>
        <w:jc w:val="both"/>
        <w:rPr>
          <w:rFonts w:ascii="Times New Roman" w:hAnsi="Times New Roman" w:cs="Times New Roman"/>
          <w:sz w:val="28"/>
          <w:szCs w:val="28"/>
        </w:rPr>
      </w:pPr>
      <w:r w:rsidRPr="00B20209">
        <w:rPr>
          <w:rFonts w:ascii="Times New Roman" w:hAnsi="Times New Roman" w:cs="Times New Roman"/>
          <w:color w:val="000000"/>
          <w:sz w:val="28"/>
          <w:szCs w:val="28"/>
          <w:shd w:val="clear" w:color="auto" w:fill="FFFFFF"/>
        </w:rPr>
        <w:t xml:space="preserve">Федеральным законом № 232-ФЗ также внесены изменения в </w:t>
      </w:r>
      <w:r w:rsidRPr="00B20209">
        <w:rPr>
          <w:rStyle w:val="a6"/>
          <w:rFonts w:ascii="Times New Roman" w:hAnsi="Times New Roman" w:cs="Times New Roman"/>
          <w:b w:val="0"/>
          <w:color w:val="000000"/>
          <w:sz w:val="28"/>
          <w:szCs w:val="28"/>
          <w:bdr w:val="none" w:sz="0" w:space="0" w:color="auto" w:frame="1"/>
        </w:rPr>
        <w:t>статью 74.1 Федерального закона № 131-ФЗ, согласно которым</w:t>
      </w:r>
      <w:r w:rsidRPr="00B20209">
        <w:rPr>
          <w:rStyle w:val="a6"/>
          <w:rFonts w:ascii="Times New Roman" w:hAnsi="Times New Roman" w:cs="Times New Roman"/>
          <w:color w:val="000000"/>
          <w:sz w:val="28"/>
          <w:szCs w:val="28"/>
          <w:bdr w:val="none" w:sz="0" w:space="0" w:color="auto" w:frame="1"/>
        </w:rPr>
        <w:t xml:space="preserve"> </w:t>
      </w:r>
      <w:proofErr w:type="gramStart"/>
      <w:r w:rsidRPr="00B20209">
        <w:rPr>
          <w:rFonts w:ascii="Times New Roman" w:hAnsi="Times New Roman" w:cs="Times New Roman"/>
          <w:sz w:val="28"/>
          <w:szCs w:val="28"/>
        </w:rPr>
        <w:t>систематическое</w:t>
      </w:r>
      <w:proofErr w:type="gramEnd"/>
      <w:r w:rsidRPr="00B20209">
        <w:rPr>
          <w:rFonts w:ascii="Times New Roman" w:hAnsi="Times New Roman" w:cs="Times New Roman"/>
          <w:sz w:val="28"/>
          <w:szCs w:val="28"/>
        </w:rPr>
        <w:t xml:space="preserve"> </w:t>
      </w:r>
      <w:proofErr w:type="spellStart"/>
      <w:r w:rsidRPr="00B20209">
        <w:rPr>
          <w:rFonts w:ascii="Times New Roman" w:hAnsi="Times New Roman" w:cs="Times New Roman"/>
          <w:sz w:val="28"/>
          <w:szCs w:val="28"/>
        </w:rPr>
        <w:t>недостижение</w:t>
      </w:r>
      <w:proofErr w:type="spellEnd"/>
      <w:r w:rsidRPr="00B20209">
        <w:rPr>
          <w:rFonts w:ascii="Times New Roman" w:hAnsi="Times New Roman" w:cs="Times New Roman"/>
          <w:sz w:val="28"/>
          <w:szCs w:val="28"/>
        </w:rPr>
        <w:t xml:space="preserve"> показателей для оценки эффективности деятельности органов местного самоуправления является </w:t>
      </w:r>
      <w:r w:rsidRPr="00B20209">
        <w:rPr>
          <w:rFonts w:ascii="Times New Roman" w:hAnsi="Times New Roman" w:cs="Times New Roman"/>
          <w:color w:val="000000"/>
          <w:sz w:val="28"/>
          <w:szCs w:val="28"/>
          <w:shd w:val="clear" w:color="auto" w:fill="FFFFFF"/>
        </w:rPr>
        <w:t xml:space="preserve">основанием  для </w:t>
      </w:r>
      <w:r w:rsidRPr="00B20209">
        <w:rPr>
          <w:rFonts w:ascii="Times New Roman" w:hAnsi="Times New Roman" w:cs="Times New Roman"/>
          <w:color w:val="000000"/>
          <w:sz w:val="28"/>
          <w:szCs w:val="28"/>
          <w:shd w:val="clear" w:color="auto" w:fill="FFFFFF"/>
        </w:rPr>
        <w:lastRenderedPageBreak/>
        <w:t xml:space="preserve">удаления в отставку </w:t>
      </w:r>
      <w:r w:rsidRPr="00B20209">
        <w:rPr>
          <w:rFonts w:ascii="Times New Roman" w:hAnsi="Times New Roman" w:cs="Times New Roman"/>
          <w:sz w:val="28"/>
          <w:szCs w:val="28"/>
        </w:rPr>
        <w:t xml:space="preserve">выборного должностного лица местного самоуправления. </w:t>
      </w:r>
    </w:p>
    <w:p w:rsidR="00102B0E" w:rsidRPr="00B20209" w:rsidRDefault="00102B0E" w:rsidP="00B20209">
      <w:pPr>
        <w:tabs>
          <w:tab w:val="left" w:pos="1134"/>
        </w:tabs>
        <w:autoSpaceDE w:val="0"/>
        <w:autoSpaceDN w:val="0"/>
        <w:adjustRightInd w:val="0"/>
        <w:spacing w:line="276" w:lineRule="auto"/>
        <w:ind w:firstLine="709"/>
        <w:jc w:val="both"/>
        <w:rPr>
          <w:sz w:val="28"/>
          <w:szCs w:val="28"/>
        </w:rPr>
      </w:pPr>
      <w:r w:rsidRPr="00B20209">
        <w:rPr>
          <w:sz w:val="28"/>
          <w:szCs w:val="28"/>
        </w:rPr>
        <w:t xml:space="preserve">Предлагается внести соответствующие изменения в часть 2 статьи </w:t>
      </w:r>
      <w:r w:rsidRPr="00B20209">
        <w:rPr>
          <w:bCs/>
          <w:sz w:val="28"/>
          <w:szCs w:val="28"/>
        </w:rPr>
        <w:t>79.1</w:t>
      </w:r>
      <w:r w:rsidRPr="00B20209">
        <w:rPr>
          <w:sz w:val="28"/>
          <w:szCs w:val="28"/>
        </w:rPr>
        <w:t xml:space="preserve"> Устава городского округа. </w:t>
      </w:r>
    </w:p>
    <w:p w:rsidR="00102B0E" w:rsidRPr="00B20209" w:rsidRDefault="00102B0E" w:rsidP="00B20209">
      <w:pPr>
        <w:pStyle w:val="a5"/>
        <w:numPr>
          <w:ilvl w:val="0"/>
          <w:numId w:val="1"/>
        </w:numPr>
        <w:tabs>
          <w:tab w:val="left" w:pos="1134"/>
        </w:tabs>
        <w:autoSpaceDE w:val="0"/>
        <w:autoSpaceDN w:val="0"/>
        <w:adjustRightInd w:val="0"/>
        <w:spacing w:after="0"/>
        <w:ind w:left="0" w:firstLine="709"/>
        <w:jc w:val="both"/>
        <w:outlineLvl w:val="0"/>
        <w:rPr>
          <w:rFonts w:ascii="Times New Roman" w:hAnsi="Times New Roman" w:cs="Times New Roman"/>
          <w:bCs/>
          <w:sz w:val="28"/>
          <w:szCs w:val="28"/>
        </w:rPr>
      </w:pPr>
      <w:r w:rsidRPr="00B20209">
        <w:rPr>
          <w:rFonts w:ascii="Times New Roman" w:hAnsi="Times New Roman" w:cs="Times New Roman"/>
          <w:sz w:val="28"/>
          <w:szCs w:val="28"/>
        </w:rPr>
        <w:t xml:space="preserve">Федеральным </w:t>
      </w:r>
      <w:hyperlink r:id="rId14" w:history="1">
        <w:r w:rsidRPr="00B20209">
          <w:rPr>
            <w:rFonts w:ascii="Times New Roman" w:hAnsi="Times New Roman" w:cs="Times New Roman"/>
            <w:sz w:val="28"/>
            <w:szCs w:val="28"/>
          </w:rPr>
          <w:t>законом</w:t>
        </w:r>
      </w:hyperlink>
      <w:r w:rsidRPr="00B20209">
        <w:rPr>
          <w:rFonts w:ascii="Times New Roman" w:hAnsi="Times New Roman" w:cs="Times New Roman"/>
          <w:sz w:val="28"/>
          <w:szCs w:val="28"/>
        </w:rPr>
        <w:t xml:space="preserve"> от 04.08.2023 № 416-ФЗ "О внесении изменений в Бюджетный кодекс Российской Федерации и отдельные законодательные акты Российской Федерации и о признании утратившими силу отдельных положений законодательных актов Российской Федерации" статья 179.3 БК РФ, </w:t>
      </w:r>
      <w:r w:rsidRPr="00B20209">
        <w:rPr>
          <w:rFonts w:ascii="Times New Roman" w:hAnsi="Times New Roman" w:cs="Times New Roman"/>
          <w:sz w:val="28"/>
          <w:szCs w:val="28"/>
          <w:shd w:val="clear" w:color="auto" w:fill="FFFFFF"/>
        </w:rPr>
        <w:t xml:space="preserve">которая регулировала вопросы, связанные с ведомственными целевыми программами, </w:t>
      </w:r>
      <w:r w:rsidRPr="00B20209">
        <w:rPr>
          <w:rFonts w:ascii="Times New Roman" w:hAnsi="Times New Roman" w:cs="Times New Roman"/>
          <w:sz w:val="28"/>
          <w:szCs w:val="28"/>
        </w:rPr>
        <w:t xml:space="preserve"> </w:t>
      </w:r>
      <w:r w:rsidRPr="00B20209">
        <w:rPr>
          <w:rFonts w:ascii="Times New Roman" w:hAnsi="Times New Roman" w:cs="Times New Roman"/>
          <w:bCs/>
          <w:sz w:val="28"/>
          <w:szCs w:val="28"/>
        </w:rPr>
        <w:t>признана утратившей силу.</w:t>
      </w:r>
    </w:p>
    <w:p w:rsidR="00102B0E" w:rsidRPr="00B20209" w:rsidRDefault="00102B0E" w:rsidP="00B20209">
      <w:pPr>
        <w:tabs>
          <w:tab w:val="left" w:pos="1134"/>
        </w:tabs>
        <w:autoSpaceDE w:val="0"/>
        <w:autoSpaceDN w:val="0"/>
        <w:adjustRightInd w:val="0"/>
        <w:spacing w:line="276" w:lineRule="auto"/>
        <w:ind w:firstLine="709"/>
        <w:jc w:val="both"/>
        <w:rPr>
          <w:sz w:val="28"/>
          <w:szCs w:val="28"/>
        </w:rPr>
      </w:pPr>
      <w:r w:rsidRPr="00B20209">
        <w:rPr>
          <w:sz w:val="28"/>
          <w:szCs w:val="28"/>
        </w:rPr>
        <w:t xml:space="preserve">В связи с чем, предлагается внести изменения в пункт 3.1 части 1 статьи 37 Устава городского округа. </w:t>
      </w:r>
    </w:p>
    <w:p w:rsidR="00102B0E" w:rsidRPr="00B20209" w:rsidRDefault="00102B0E" w:rsidP="00B20209">
      <w:pPr>
        <w:pStyle w:val="a5"/>
        <w:numPr>
          <w:ilvl w:val="0"/>
          <w:numId w:val="1"/>
        </w:numPr>
        <w:tabs>
          <w:tab w:val="left" w:pos="1134"/>
        </w:tabs>
        <w:autoSpaceDE w:val="0"/>
        <w:autoSpaceDN w:val="0"/>
        <w:adjustRightInd w:val="0"/>
        <w:spacing w:after="0"/>
        <w:ind w:left="0" w:firstLine="709"/>
        <w:jc w:val="both"/>
        <w:rPr>
          <w:rFonts w:ascii="Times New Roman" w:hAnsi="Times New Roman" w:cs="Times New Roman"/>
          <w:sz w:val="28"/>
          <w:szCs w:val="28"/>
        </w:rPr>
      </w:pPr>
      <w:proofErr w:type="gramStart"/>
      <w:r w:rsidRPr="00B20209">
        <w:rPr>
          <w:rFonts w:ascii="Times New Roman" w:hAnsi="Times New Roman" w:cs="Times New Roman"/>
          <w:sz w:val="28"/>
          <w:szCs w:val="28"/>
        </w:rPr>
        <w:t xml:space="preserve">Федеральным </w:t>
      </w:r>
      <w:hyperlink r:id="rId15" w:history="1">
        <w:r w:rsidRPr="00B20209">
          <w:rPr>
            <w:rFonts w:ascii="Times New Roman" w:hAnsi="Times New Roman" w:cs="Times New Roman"/>
            <w:sz w:val="28"/>
            <w:szCs w:val="28"/>
          </w:rPr>
          <w:t>законом</w:t>
        </w:r>
      </w:hyperlink>
      <w:r w:rsidRPr="00B20209">
        <w:rPr>
          <w:rFonts w:ascii="Times New Roman" w:hAnsi="Times New Roman" w:cs="Times New Roman"/>
          <w:sz w:val="28"/>
          <w:szCs w:val="28"/>
        </w:rPr>
        <w:t xml:space="preserve"> от 02.11.2023 № 517-ФЗ "О внесении изменений в Федеральный закон "Об общих принципах организации местного самоуправления в Российской Федерации" (далее – Федеральный закон № 517-ФЗ)  отнесено к полномочиям органов местного самоуправления учреждать не только печатное средство массовой информации, но и сетевое издание для обнародования муниципальных правовых актов, доведения до сведения жителей муниципального образования официальной информации. </w:t>
      </w:r>
      <w:proofErr w:type="gramEnd"/>
    </w:p>
    <w:p w:rsidR="00102B0E" w:rsidRPr="00B20209" w:rsidRDefault="00102B0E" w:rsidP="00B20209">
      <w:pPr>
        <w:tabs>
          <w:tab w:val="left" w:pos="1134"/>
        </w:tabs>
        <w:autoSpaceDE w:val="0"/>
        <w:autoSpaceDN w:val="0"/>
        <w:adjustRightInd w:val="0"/>
        <w:spacing w:line="276" w:lineRule="auto"/>
        <w:ind w:firstLine="709"/>
        <w:jc w:val="both"/>
        <w:rPr>
          <w:sz w:val="28"/>
          <w:szCs w:val="28"/>
        </w:rPr>
      </w:pPr>
      <w:r w:rsidRPr="00B20209">
        <w:rPr>
          <w:sz w:val="28"/>
          <w:szCs w:val="28"/>
        </w:rPr>
        <w:t xml:space="preserve">Кроме того, Федеральным </w:t>
      </w:r>
      <w:hyperlink r:id="rId16" w:history="1">
        <w:r w:rsidRPr="00B20209">
          <w:rPr>
            <w:sz w:val="28"/>
            <w:szCs w:val="28"/>
          </w:rPr>
          <w:t>законом</w:t>
        </w:r>
      </w:hyperlink>
      <w:r w:rsidRPr="00B20209">
        <w:rPr>
          <w:sz w:val="28"/>
          <w:szCs w:val="28"/>
        </w:rPr>
        <w:t xml:space="preserve"> № 517-ФЗ раскрывается понятие «обнародование муниципального правового акта», под которым понимается:</w:t>
      </w:r>
    </w:p>
    <w:p w:rsidR="00102B0E" w:rsidRPr="00B20209" w:rsidRDefault="00102B0E" w:rsidP="00B20209">
      <w:pPr>
        <w:tabs>
          <w:tab w:val="left" w:pos="1134"/>
        </w:tabs>
        <w:autoSpaceDE w:val="0"/>
        <w:autoSpaceDN w:val="0"/>
        <w:adjustRightInd w:val="0"/>
        <w:spacing w:line="276" w:lineRule="auto"/>
        <w:ind w:firstLine="709"/>
        <w:jc w:val="both"/>
        <w:rPr>
          <w:sz w:val="28"/>
          <w:szCs w:val="28"/>
        </w:rPr>
      </w:pPr>
      <w:r w:rsidRPr="00B20209">
        <w:rPr>
          <w:sz w:val="28"/>
          <w:szCs w:val="28"/>
        </w:rPr>
        <w:t>- официальное опубликование муниципального правового акта;</w:t>
      </w:r>
    </w:p>
    <w:p w:rsidR="00102B0E" w:rsidRPr="00B20209" w:rsidRDefault="00102B0E" w:rsidP="00B20209">
      <w:pPr>
        <w:tabs>
          <w:tab w:val="left" w:pos="1134"/>
        </w:tabs>
        <w:autoSpaceDE w:val="0"/>
        <w:autoSpaceDN w:val="0"/>
        <w:adjustRightInd w:val="0"/>
        <w:spacing w:line="276" w:lineRule="auto"/>
        <w:ind w:firstLine="709"/>
        <w:jc w:val="both"/>
        <w:rPr>
          <w:sz w:val="28"/>
          <w:szCs w:val="28"/>
        </w:rPr>
      </w:pPr>
      <w:r w:rsidRPr="00B20209">
        <w:rPr>
          <w:sz w:val="28"/>
          <w:szCs w:val="28"/>
        </w:rPr>
        <w:t>- размещение муниципального правового акта в местах, доступных для неограниченного круга лиц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w:t>
      </w:r>
    </w:p>
    <w:p w:rsidR="00102B0E" w:rsidRPr="00B20209" w:rsidRDefault="00102B0E" w:rsidP="00B20209">
      <w:pPr>
        <w:tabs>
          <w:tab w:val="left" w:pos="1134"/>
        </w:tabs>
        <w:autoSpaceDE w:val="0"/>
        <w:autoSpaceDN w:val="0"/>
        <w:adjustRightInd w:val="0"/>
        <w:spacing w:line="276" w:lineRule="auto"/>
        <w:ind w:firstLine="709"/>
        <w:jc w:val="both"/>
        <w:rPr>
          <w:sz w:val="28"/>
          <w:szCs w:val="28"/>
        </w:rPr>
      </w:pPr>
      <w:r w:rsidRPr="00B20209">
        <w:rPr>
          <w:sz w:val="28"/>
          <w:szCs w:val="28"/>
        </w:rPr>
        <w:t>- размещение на официальном сайте муниципального образования в информационно-телекоммуникационной сети Интернет;</w:t>
      </w:r>
    </w:p>
    <w:p w:rsidR="00102B0E" w:rsidRPr="00B20209" w:rsidRDefault="00102B0E" w:rsidP="00B20209">
      <w:pPr>
        <w:tabs>
          <w:tab w:val="left" w:pos="1134"/>
        </w:tabs>
        <w:autoSpaceDE w:val="0"/>
        <w:autoSpaceDN w:val="0"/>
        <w:adjustRightInd w:val="0"/>
        <w:spacing w:line="276" w:lineRule="auto"/>
        <w:ind w:firstLine="709"/>
        <w:jc w:val="both"/>
        <w:rPr>
          <w:sz w:val="28"/>
          <w:szCs w:val="28"/>
        </w:rPr>
      </w:pPr>
      <w:r w:rsidRPr="00B20209">
        <w:rPr>
          <w:sz w:val="28"/>
          <w:szCs w:val="28"/>
        </w:rPr>
        <w:t>- иной предусмотренный уставом муниципального образования способ обеспечения возможности ознакомления граждан с муниципальным правовым актом.</w:t>
      </w:r>
    </w:p>
    <w:p w:rsidR="00102B0E" w:rsidRPr="00B20209" w:rsidRDefault="00102B0E" w:rsidP="00B20209">
      <w:pPr>
        <w:tabs>
          <w:tab w:val="left" w:pos="1134"/>
        </w:tabs>
        <w:autoSpaceDE w:val="0"/>
        <w:autoSpaceDN w:val="0"/>
        <w:adjustRightInd w:val="0"/>
        <w:spacing w:line="276" w:lineRule="auto"/>
        <w:ind w:firstLine="709"/>
        <w:jc w:val="both"/>
        <w:rPr>
          <w:sz w:val="28"/>
          <w:szCs w:val="28"/>
        </w:rPr>
      </w:pPr>
      <w:r w:rsidRPr="00B20209">
        <w:rPr>
          <w:sz w:val="28"/>
          <w:szCs w:val="28"/>
        </w:rPr>
        <w:t>Официальным опубликованием муниципального правового акта, в том числе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соответствующем муниципальном образовании, или первое размещение его полного текста в сетевом издании.</w:t>
      </w:r>
    </w:p>
    <w:p w:rsidR="00102B0E" w:rsidRPr="00B20209" w:rsidRDefault="00102B0E" w:rsidP="00B20209">
      <w:pPr>
        <w:tabs>
          <w:tab w:val="left" w:pos="1134"/>
        </w:tabs>
        <w:autoSpaceDE w:val="0"/>
        <w:autoSpaceDN w:val="0"/>
        <w:adjustRightInd w:val="0"/>
        <w:spacing w:line="276" w:lineRule="auto"/>
        <w:ind w:firstLine="709"/>
        <w:jc w:val="both"/>
        <w:rPr>
          <w:sz w:val="28"/>
          <w:szCs w:val="28"/>
        </w:rPr>
      </w:pPr>
      <w:r w:rsidRPr="00B20209">
        <w:rPr>
          <w:sz w:val="28"/>
          <w:szCs w:val="28"/>
        </w:rPr>
        <w:t>Предлагается внести соответствующие изменения в пункт 13 статьи 37 Устава городского округа.</w:t>
      </w:r>
    </w:p>
    <w:p w:rsidR="00102B0E" w:rsidRPr="00B20209" w:rsidRDefault="00102B0E" w:rsidP="00B20209">
      <w:pPr>
        <w:tabs>
          <w:tab w:val="left" w:pos="1134"/>
        </w:tabs>
        <w:autoSpaceDE w:val="0"/>
        <w:autoSpaceDN w:val="0"/>
        <w:adjustRightInd w:val="0"/>
        <w:spacing w:line="276" w:lineRule="auto"/>
        <w:ind w:firstLine="709"/>
        <w:jc w:val="both"/>
        <w:rPr>
          <w:sz w:val="28"/>
          <w:szCs w:val="28"/>
        </w:rPr>
      </w:pPr>
      <w:proofErr w:type="gramStart"/>
      <w:r w:rsidRPr="00B20209">
        <w:rPr>
          <w:sz w:val="28"/>
          <w:szCs w:val="28"/>
        </w:rPr>
        <w:lastRenderedPageBreak/>
        <w:t>Кроме того, предлагается внести в Устав городского округа изменения уточняющего характера, а именно слова «официальное опубликование» в соответствующем падеже заменить словами «официальное опубликование (обнародование)» в соответствующем падеже (в частях 7, 12, 15 статьи 11, в части 4 статьи 12; в  части 15 статьи 47; в абзацах первом, втором части 2, части 5 статьи 85).</w:t>
      </w:r>
      <w:proofErr w:type="gramEnd"/>
    </w:p>
    <w:p w:rsidR="00102B0E" w:rsidRPr="00B20209" w:rsidRDefault="00102B0E" w:rsidP="00B20209">
      <w:pPr>
        <w:pStyle w:val="a5"/>
        <w:numPr>
          <w:ilvl w:val="0"/>
          <w:numId w:val="1"/>
        </w:numPr>
        <w:tabs>
          <w:tab w:val="left" w:pos="1134"/>
        </w:tabs>
        <w:autoSpaceDE w:val="0"/>
        <w:autoSpaceDN w:val="0"/>
        <w:adjustRightInd w:val="0"/>
        <w:spacing w:after="0"/>
        <w:ind w:left="0" w:firstLine="709"/>
        <w:jc w:val="both"/>
        <w:rPr>
          <w:rFonts w:ascii="Times New Roman" w:hAnsi="Times New Roman" w:cs="Times New Roman"/>
          <w:sz w:val="28"/>
          <w:szCs w:val="28"/>
        </w:rPr>
      </w:pPr>
      <w:proofErr w:type="gramStart"/>
      <w:r w:rsidRPr="00B20209">
        <w:rPr>
          <w:rFonts w:ascii="Times New Roman" w:hAnsi="Times New Roman" w:cs="Times New Roman"/>
          <w:sz w:val="28"/>
          <w:szCs w:val="28"/>
        </w:rPr>
        <w:t xml:space="preserve">В соответствии с </w:t>
      </w:r>
      <w:hyperlink r:id="rId17" w:history="1">
        <w:r w:rsidRPr="00B20209">
          <w:rPr>
            <w:rFonts w:ascii="Times New Roman" w:hAnsi="Times New Roman" w:cs="Times New Roman"/>
            <w:sz w:val="28"/>
            <w:szCs w:val="28"/>
          </w:rPr>
          <w:t>частью 6 статьи 3</w:t>
        </w:r>
      </w:hyperlink>
      <w:r w:rsidRPr="00B20209">
        <w:rPr>
          <w:rFonts w:ascii="Times New Roman" w:hAnsi="Times New Roman" w:cs="Times New Roman"/>
          <w:sz w:val="28"/>
          <w:szCs w:val="28"/>
        </w:rPr>
        <w:t xml:space="preserve"> Федерального закона от 07.02.2011 № 6-ФЗ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 (далее - Федеральный закон </w:t>
      </w:r>
      <w:r w:rsidRPr="00B20209">
        <w:rPr>
          <w:rFonts w:ascii="Times New Roman" w:hAnsi="Times New Roman" w:cs="Times New Roman"/>
          <w:sz w:val="28"/>
          <w:szCs w:val="28"/>
        </w:rPr>
        <w:br/>
        <w:t>№ 6-ФЗ) наименование, полномочие, состав и порядок деятельности контрольно-счетного органа муниципального образования устанавливается уставом муниципального образования и (или) нормативным правовым актом представительного органа муниципального образования в соответствии с настоящим Федеральным</w:t>
      </w:r>
      <w:proofErr w:type="gramEnd"/>
      <w:r w:rsidRPr="00B20209">
        <w:rPr>
          <w:rFonts w:ascii="Times New Roman" w:hAnsi="Times New Roman" w:cs="Times New Roman"/>
          <w:sz w:val="28"/>
          <w:szCs w:val="28"/>
        </w:rPr>
        <w:t xml:space="preserve"> </w:t>
      </w:r>
      <w:hyperlink r:id="rId18" w:history="1">
        <w:r w:rsidRPr="00B20209">
          <w:rPr>
            <w:rFonts w:ascii="Times New Roman" w:hAnsi="Times New Roman" w:cs="Times New Roman"/>
            <w:sz w:val="28"/>
            <w:szCs w:val="28"/>
          </w:rPr>
          <w:t>законом</w:t>
        </w:r>
      </w:hyperlink>
      <w:r w:rsidRPr="00B20209">
        <w:rPr>
          <w:rFonts w:ascii="Times New Roman" w:hAnsi="Times New Roman" w:cs="Times New Roman"/>
          <w:sz w:val="28"/>
          <w:szCs w:val="28"/>
        </w:rPr>
        <w:t>.</w:t>
      </w:r>
    </w:p>
    <w:p w:rsidR="00102B0E" w:rsidRPr="00B20209" w:rsidRDefault="00102B0E" w:rsidP="00B20209">
      <w:pPr>
        <w:pStyle w:val="a5"/>
        <w:tabs>
          <w:tab w:val="left" w:pos="1134"/>
        </w:tabs>
        <w:autoSpaceDE w:val="0"/>
        <w:autoSpaceDN w:val="0"/>
        <w:adjustRightInd w:val="0"/>
        <w:spacing w:after="0"/>
        <w:ind w:left="0" w:firstLine="709"/>
        <w:jc w:val="both"/>
        <w:rPr>
          <w:rFonts w:ascii="Times New Roman" w:hAnsi="Times New Roman" w:cs="Times New Roman"/>
          <w:sz w:val="28"/>
          <w:szCs w:val="28"/>
        </w:rPr>
      </w:pPr>
      <w:r w:rsidRPr="00B20209">
        <w:rPr>
          <w:rFonts w:ascii="Times New Roman" w:hAnsi="Times New Roman" w:cs="Times New Roman"/>
          <w:sz w:val="28"/>
          <w:szCs w:val="28"/>
        </w:rPr>
        <w:t xml:space="preserve">Основные полномочия контрольно-счетных органов определены в </w:t>
      </w:r>
      <w:hyperlink r:id="rId19" w:history="1">
        <w:r w:rsidRPr="00B20209">
          <w:rPr>
            <w:rFonts w:ascii="Times New Roman" w:hAnsi="Times New Roman" w:cs="Times New Roman"/>
            <w:sz w:val="28"/>
            <w:szCs w:val="28"/>
          </w:rPr>
          <w:t>статье 9</w:t>
        </w:r>
      </w:hyperlink>
      <w:r w:rsidRPr="00B20209">
        <w:rPr>
          <w:rFonts w:ascii="Times New Roman" w:hAnsi="Times New Roman" w:cs="Times New Roman"/>
          <w:sz w:val="28"/>
          <w:szCs w:val="28"/>
        </w:rPr>
        <w:t xml:space="preserve"> Федерального закона № 6-ФЗ.</w:t>
      </w:r>
    </w:p>
    <w:p w:rsidR="00102B0E" w:rsidRPr="00B20209" w:rsidRDefault="00102B0E" w:rsidP="00B20209">
      <w:pPr>
        <w:tabs>
          <w:tab w:val="left" w:pos="1134"/>
        </w:tabs>
        <w:autoSpaceDE w:val="0"/>
        <w:autoSpaceDN w:val="0"/>
        <w:adjustRightInd w:val="0"/>
        <w:spacing w:line="276" w:lineRule="auto"/>
        <w:ind w:firstLine="709"/>
        <w:jc w:val="both"/>
        <w:rPr>
          <w:sz w:val="28"/>
          <w:szCs w:val="28"/>
        </w:rPr>
      </w:pPr>
      <w:r w:rsidRPr="00B20209">
        <w:rPr>
          <w:sz w:val="28"/>
          <w:szCs w:val="28"/>
        </w:rPr>
        <w:t>Статьей 2 Федерального закона № 131-ФЗ определено, что председатель, заместитель председателя, аудитор контрольно-счетного органа муниципального образования являются лицами, замещающими муниципальную должность.</w:t>
      </w:r>
    </w:p>
    <w:p w:rsidR="00102B0E" w:rsidRPr="00B20209" w:rsidRDefault="00102B0E" w:rsidP="00B20209">
      <w:pPr>
        <w:tabs>
          <w:tab w:val="left" w:pos="1134"/>
        </w:tabs>
        <w:autoSpaceDE w:val="0"/>
        <w:autoSpaceDN w:val="0"/>
        <w:adjustRightInd w:val="0"/>
        <w:spacing w:line="276" w:lineRule="auto"/>
        <w:ind w:firstLine="709"/>
        <w:jc w:val="both"/>
        <w:outlineLvl w:val="0"/>
        <w:rPr>
          <w:sz w:val="28"/>
          <w:szCs w:val="28"/>
        </w:rPr>
      </w:pPr>
      <w:r w:rsidRPr="00B20209">
        <w:rPr>
          <w:sz w:val="28"/>
          <w:szCs w:val="28"/>
        </w:rPr>
        <w:t>Учитывая действующее законодательство, предлагается внести соответствующие изменения в Устав городского округа, носящие уточняющий характер, а именно в абзац шестой части 4 статьи 26, в статью 37.1 (части 5 и 6), в часть 6 статьи 41, статью 37.2 (</w:t>
      </w:r>
      <w:r w:rsidRPr="00B20209">
        <w:rPr>
          <w:bCs/>
          <w:sz w:val="28"/>
          <w:szCs w:val="28"/>
        </w:rPr>
        <w:t>Основные полномочия контрольно-счетной палаты)</w:t>
      </w:r>
      <w:r w:rsidRPr="00B20209">
        <w:rPr>
          <w:b/>
          <w:bCs/>
          <w:sz w:val="28"/>
          <w:szCs w:val="28"/>
        </w:rPr>
        <w:t xml:space="preserve"> </w:t>
      </w:r>
      <w:r w:rsidRPr="00B20209">
        <w:rPr>
          <w:sz w:val="28"/>
          <w:szCs w:val="28"/>
        </w:rPr>
        <w:t>Устава признать утратившей силу.</w:t>
      </w:r>
    </w:p>
    <w:p w:rsidR="00102B0E" w:rsidRPr="00B20209" w:rsidRDefault="0058564E" w:rsidP="00B20209">
      <w:pPr>
        <w:pStyle w:val="a5"/>
        <w:tabs>
          <w:tab w:val="left" w:pos="1134"/>
        </w:tabs>
        <w:autoSpaceDE w:val="0"/>
        <w:autoSpaceDN w:val="0"/>
        <w:adjustRightInd w:val="0"/>
        <w:spacing w:after="0"/>
        <w:ind w:left="0" w:firstLine="709"/>
        <w:jc w:val="both"/>
        <w:rPr>
          <w:rFonts w:ascii="Times New Roman" w:hAnsi="Times New Roman" w:cs="Times New Roman"/>
          <w:sz w:val="28"/>
          <w:szCs w:val="28"/>
        </w:rPr>
      </w:pPr>
      <w:r w:rsidRPr="00B20209">
        <w:rPr>
          <w:rFonts w:ascii="Times New Roman" w:hAnsi="Times New Roman" w:cs="Times New Roman"/>
          <w:sz w:val="28"/>
          <w:szCs w:val="28"/>
        </w:rPr>
        <w:t>9</w:t>
      </w:r>
      <w:r w:rsidR="00102B0E" w:rsidRPr="00B20209">
        <w:rPr>
          <w:rFonts w:ascii="Times New Roman" w:hAnsi="Times New Roman" w:cs="Times New Roman"/>
          <w:sz w:val="28"/>
          <w:szCs w:val="28"/>
        </w:rPr>
        <w:t>.</w:t>
      </w:r>
      <w:r w:rsidRPr="00B20209">
        <w:rPr>
          <w:rFonts w:ascii="Times New Roman" w:hAnsi="Times New Roman" w:cs="Times New Roman"/>
          <w:sz w:val="28"/>
          <w:szCs w:val="28"/>
        </w:rPr>
        <w:t xml:space="preserve"> </w:t>
      </w:r>
      <w:r w:rsidR="00102B0E" w:rsidRPr="00B20209">
        <w:rPr>
          <w:rFonts w:ascii="Times New Roman" w:hAnsi="Times New Roman" w:cs="Times New Roman"/>
          <w:sz w:val="28"/>
          <w:szCs w:val="28"/>
        </w:rPr>
        <w:t xml:space="preserve">Частью 1 </w:t>
      </w:r>
      <w:hyperlink r:id="rId20" w:history="1">
        <w:r w:rsidR="00102B0E" w:rsidRPr="00B20209">
          <w:rPr>
            <w:rFonts w:ascii="Times New Roman" w:hAnsi="Times New Roman" w:cs="Times New Roman"/>
            <w:sz w:val="28"/>
            <w:szCs w:val="28"/>
          </w:rPr>
          <w:t>статьи 46</w:t>
        </w:r>
      </w:hyperlink>
      <w:r w:rsidR="00102B0E" w:rsidRPr="00B20209">
        <w:rPr>
          <w:rFonts w:ascii="Times New Roman" w:hAnsi="Times New Roman" w:cs="Times New Roman"/>
          <w:sz w:val="28"/>
          <w:szCs w:val="28"/>
        </w:rPr>
        <w:t xml:space="preserve"> Федерального закона № 131-ФЗ определено, что проекты муниципальных правовых актов могут вноситься депутатами представительного органа муниципального образования, главой муниципального образования, иными выборными органами местного самоуправления, главой местной администрации, органами территориального общественного самоуправления, инициативными группами граждан, а также иными субъектами правотворческой инициативы, установленными уставом муниципального образования. </w:t>
      </w:r>
    </w:p>
    <w:p w:rsidR="00102B0E" w:rsidRPr="00B20209" w:rsidRDefault="00102B0E" w:rsidP="00B20209">
      <w:pPr>
        <w:tabs>
          <w:tab w:val="left" w:pos="1134"/>
        </w:tabs>
        <w:autoSpaceDE w:val="0"/>
        <w:autoSpaceDN w:val="0"/>
        <w:adjustRightInd w:val="0"/>
        <w:spacing w:line="276" w:lineRule="auto"/>
        <w:ind w:firstLine="709"/>
        <w:jc w:val="both"/>
        <w:rPr>
          <w:sz w:val="28"/>
          <w:szCs w:val="28"/>
        </w:rPr>
      </w:pPr>
      <w:r w:rsidRPr="00B20209">
        <w:rPr>
          <w:sz w:val="28"/>
          <w:szCs w:val="28"/>
        </w:rPr>
        <w:t>Предлагается наделить контрольно-счетную палату городского округа правом внесения изменений и дополнений в Устав городского округа и  внести соответствующие изменения в статью 84 Устава городского округа.</w:t>
      </w:r>
    </w:p>
    <w:p w:rsidR="00102B0E" w:rsidRPr="00B20209" w:rsidRDefault="00102B0E" w:rsidP="00B20209">
      <w:pPr>
        <w:tabs>
          <w:tab w:val="left" w:pos="1134"/>
        </w:tabs>
        <w:autoSpaceDE w:val="0"/>
        <w:autoSpaceDN w:val="0"/>
        <w:adjustRightInd w:val="0"/>
        <w:spacing w:line="276" w:lineRule="auto"/>
        <w:ind w:firstLine="709"/>
        <w:jc w:val="both"/>
        <w:rPr>
          <w:sz w:val="28"/>
          <w:szCs w:val="28"/>
        </w:rPr>
      </w:pPr>
    </w:p>
    <w:p w:rsidR="00102B0E" w:rsidRPr="00B20209" w:rsidRDefault="00102B0E" w:rsidP="00B20209">
      <w:pPr>
        <w:autoSpaceDE w:val="0"/>
        <w:autoSpaceDN w:val="0"/>
        <w:adjustRightInd w:val="0"/>
        <w:spacing w:line="276" w:lineRule="auto"/>
        <w:jc w:val="both"/>
        <w:rPr>
          <w:sz w:val="28"/>
          <w:szCs w:val="28"/>
        </w:rPr>
      </w:pPr>
      <w:r w:rsidRPr="00B20209">
        <w:rPr>
          <w:sz w:val="28"/>
          <w:szCs w:val="28"/>
        </w:rPr>
        <w:t>П</w:t>
      </w:r>
      <w:r w:rsidRPr="00B20209">
        <w:rPr>
          <w:bCs/>
          <w:sz w:val="28"/>
          <w:szCs w:val="28"/>
        </w:rPr>
        <w:t xml:space="preserve">редседатель Думы                                                                            </w:t>
      </w:r>
      <w:proofErr w:type="spellStart"/>
      <w:r w:rsidRPr="00B20209">
        <w:rPr>
          <w:bCs/>
          <w:sz w:val="28"/>
          <w:szCs w:val="28"/>
        </w:rPr>
        <w:t>С.Ю.Рузанов</w:t>
      </w:r>
      <w:proofErr w:type="spellEnd"/>
    </w:p>
    <w:sectPr w:rsidR="00102B0E" w:rsidRPr="00B2020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C76F32"/>
    <w:multiLevelType w:val="hybridMultilevel"/>
    <w:tmpl w:val="D0FE27E2"/>
    <w:lvl w:ilvl="0" w:tplc="B3B01D34">
      <w:start w:val="1"/>
      <w:numFmt w:val="decimal"/>
      <w:lvlText w:val="%1."/>
      <w:lvlJc w:val="left"/>
      <w:pPr>
        <w:ind w:left="1211"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5A5C"/>
    <w:rsid w:val="000110CA"/>
    <w:rsid w:val="00102B0E"/>
    <w:rsid w:val="0013421B"/>
    <w:rsid w:val="001C16BB"/>
    <w:rsid w:val="003F08C7"/>
    <w:rsid w:val="0058564E"/>
    <w:rsid w:val="007D4C2D"/>
    <w:rsid w:val="00855A5C"/>
    <w:rsid w:val="00865E8E"/>
    <w:rsid w:val="00B202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5A5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55A5C"/>
    <w:pPr>
      <w:spacing w:after="0" w:line="240" w:lineRule="auto"/>
    </w:pPr>
    <w:rPr>
      <w:rFonts w:ascii="Calibri" w:eastAsia="Calibri" w:hAnsi="Calibri" w:cs="Times New Roman"/>
    </w:rPr>
  </w:style>
  <w:style w:type="character" w:styleId="a4">
    <w:name w:val="Hyperlink"/>
    <w:uiPriority w:val="99"/>
    <w:semiHidden/>
    <w:unhideWhenUsed/>
    <w:rsid w:val="00855A5C"/>
    <w:rPr>
      <w:color w:val="0000FF"/>
      <w:u w:val="single"/>
    </w:rPr>
  </w:style>
  <w:style w:type="paragraph" w:styleId="a5">
    <w:name w:val="List Paragraph"/>
    <w:basedOn w:val="a"/>
    <w:uiPriority w:val="34"/>
    <w:qFormat/>
    <w:rsid w:val="00102B0E"/>
    <w:pPr>
      <w:spacing w:after="200" w:line="276" w:lineRule="auto"/>
      <w:ind w:left="720"/>
      <w:contextualSpacing/>
    </w:pPr>
    <w:rPr>
      <w:rFonts w:asciiTheme="minorHAnsi" w:eastAsiaTheme="minorHAnsi" w:hAnsiTheme="minorHAnsi" w:cstheme="minorBidi"/>
      <w:sz w:val="22"/>
      <w:szCs w:val="22"/>
      <w:lang w:eastAsia="en-US"/>
    </w:rPr>
  </w:style>
  <w:style w:type="character" w:styleId="a6">
    <w:name w:val="Strong"/>
    <w:basedOn w:val="a0"/>
    <w:uiPriority w:val="22"/>
    <w:qFormat/>
    <w:rsid w:val="00102B0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5A5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55A5C"/>
    <w:pPr>
      <w:spacing w:after="0" w:line="240" w:lineRule="auto"/>
    </w:pPr>
    <w:rPr>
      <w:rFonts w:ascii="Calibri" w:eastAsia="Calibri" w:hAnsi="Calibri" w:cs="Times New Roman"/>
    </w:rPr>
  </w:style>
  <w:style w:type="character" w:styleId="a4">
    <w:name w:val="Hyperlink"/>
    <w:uiPriority w:val="99"/>
    <w:semiHidden/>
    <w:unhideWhenUsed/>
    <w:rsid w:val="00855A5C"/>
    <w:rPr>
      <w:color w:val="0000FF"/>
      <w:u w:val="single"/>
    </w:rPr>
  </w:style>
  <w:style w:type="paragraph" w:styleId="a5">
    <w:name w:val="List Paragraph"/>
    <w:basedOn w:val="a"/>
    <w:uiPriority w:val="34"/>
    <w:qFormat/>
    <w:rsid w:val="00102B0E"/>
    <w:pPr>
      <w:spacing w:after="200" w:line="276" w:lineRule="auto"/>
      <w:ind w:left="720"/>
      <w:contextualSpacing/>
    </w:pPr>
    <w:rPr>
      <w:rFonts w:asciiTheme="minorHAnsi" w:eastAsiaTheme="minorHAnsi" w:hAnsiTheme="minorHAnsi" w:cstheme="minorBidi"/>
      <w:sz w:val="22"/>
      <w:szCs w:val="22"/>
      <w:lang w:eastAsia="en-US"/>
    </w:rPr>
  </w:style>
  <w:style w:type="character" w:styleId="a6">
    <w:name w:val="Strong"/>
    <w:basedOn w:val="a0"/>
    <w:uiPriority w:val="22"/>
    <w:qFormat/>
    <w:rsid w:val="00102B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3077&amp;dst=100027" TargetMode="External"/><Relationship Id="rId13" Type="http://schemas.openxmlformats.org/officeDocument/2006/relationships/hyperlink" Target="https://login.consultant.ru/link/?req=doc&amp;base=LAW&amp;n=472833" TargetMode="External"/><Relationship Id="rId18" Type="http://schemas.openxmlformats.org/officeDocument/2006/relationships/hyperlink" Target="https://login.consultant.ru/link/?req=doc&amp;base=LAW&amp;n=453314"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s://login.consultant.ru/link/?req=doc&amp;base=LAW&amp;n=471024" TargetMode="External"/><Relationship Id="rId12" Type="http://schemas.openxmlformats.org/officeDocument/2006/relationships/hyperlink" Target="https://login.consultant.ru/link/?req=doc&amp;base=LAW&amp;n=482825" TargetMode="External"/><Relationship Id="rId17" Type="http://schemas.openxmlformats.org/officeDocument/2006/relationships/hyperlink" Target="https://login.consultant.ru/link/?req=doc&amp;base=LAW&amp;n=453314&amp;dst=100201" TargetMode="External"/><Relationship Id="rId2" Type="http://schemas.openxmlformats.org/officeDocument/2006/relationships/styles" Target="styles.xml"/><Relationship Id="rId16" Type="http://schemas.openxmlformats.org/officeDocument/2006/relationships/hyperlink" Target="https://login.consultant.ru/link/?req=doc&amp;base=LAW&amp;n=461024" TargetMode="External"/><Relationship Id="rId20" Type="http://schemas.openxmlformats.org/officeDocument/2006/relationships/hyperlink" Target="https://login.consultant.ru/link/?req=doc&amp;base=LAW&amp;n=301703&amp;dst=100576" TargetMode="External"/><Relationship Id="rId1" Type="http://schemas.openxmlformats.org/officeDocument/2006/relationships/numbering" Target="numbering.xml"/><Relationship Id="rId6" Type="http://schemas.openxmlformats.org/officeDocument/2006/relationships/hyperlink" Target="consultantplus://offline/ref=D432DA5E38B9CD0F815FBAE4E0380BAA46A5C6B89669554AEFDAFB6AE2733353F58AD5FF2E5472C080B21FN4b9Q" TargetMode="External"/><Relationship Id="rId11" Type="http://schemas.openxmlformats.org/officeDocument/2006/relationships/hyperlink" Target="https://login.consultant.ru/link/?req=doc&amp;base=LAW&amp;n=471024"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61024" TargetMode="External"/><Relationship Id="rId10" Type="http://schemas.openxmlformats.org/officeDocument/2006/relationships/hyperlink" Target="https://login.consultant.ru/link/?req=doc&amp;base=LAW&amp;n=454116" TargetMode="External"/><Relationship Id="rId19" Type="http://schemas.openxmlformats.org/officeDocument/2006/relationships/hyperlink" Target="https://login.consultant.ru/link/?req=doc&amp;base=LAW&amp;n=453314&amp;dst=41" TargetMode="External"/><Relationship Id="rId4" Type="http://schemas.openxmlformats.org/officeDocument/2006/relationships/settings" Target="settings.xml"/><Relationship Id="rId9" Type="http://schemas.openxmlformats.org/officeDocument/2006/relationships/hyperlink" Target="https://login.consultant.ru/link/?req=doc&amp;base=LAW&amp;n=481307" TargetMode="External"/><Relationship Id="rId14" Type="http://schemas.openxmlformats.org/officeDocument/2006/relationships/hyperlink" Target="https://login.consultant.ru/link/?req=doc&amp;base=LAW&amp;n=453900&amp;dst=100089"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6</Pages>
  <Words>2017</Words>
  <Characters>11501</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П. Жирнова</dc:creator>
  <cp:lastModifiedBy>Марина П. Жирнова</cp:lastModifiedBy>
  <cp:revision>6</cp:revision>
  <cp:lastPrinted>2025-03-31T11:44:00Z</cp:lastPrinted>
  <dcterms:created xsi:type="dcterms:W3CDTF">2025-03-31T11:39:00Z</dcterms:created>
  <dcterms:modified xsi:type="dcterms:W3CDTF">2025-04-01T12:16:00Z</dcterms:modified>
</cp:coreProperties>
</file>